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0B57AC0A" w:rsidR="006D7138" w:rsidRPr="00496B01" w:rsidRDefault="00A813E7" w:rsidP="003D3D83">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令和８年度　三重県立子ども心身発達医療センター医薬品の購入（単価契約）</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D3277"/>
    <w:rsid w:val="003E50D7"/>
    <w:rsid w:val="003F152D"/>
    <w:rsid w:val="003F735C"/>
    <w:rsid w:val="00401EB0"/>
    <w:rsid w:val="00411A52"/>
    <w:rsid w:val="00412DF3"/>
    <w:rsid w:val="00412F65"/>
    <w:rsid w:val="0041331C"/>
    <w:rsid w:val="00431204"/>
    <w:rsid w:val="004359E0"/>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813E7"/>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2.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549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