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ED8D0" w14:textId="77777777" w:rsidR="002366D0" w:rsidRPr="000951AA" w:rsidRDefault="002366D0">
      <w:pPr>
        <w:rPr>
          <w:sz w:val="24"/>
        </w:rPr>
      </w:pPr>
    </w:p>
    <w:p w14:paraId="15D09635" w14:textId="77777777" w:rsidR="002366D0" w:rsidRPr="000951AA" w:rsidRDefault="002366D0">
      <w:pPr>
        <w:rPr>
          <w:sz w:val="24"/>
        </w:rPr>
      </w:pPr>
    </w:p>
    <w:p w14:paraId="7E1F1F48" w14:textId="77777777" w:rsidR="002366D0" w:rsidRPr="000951AA" w:rsidRDefault="002366D0">
      <w:pPr>
        <w:rPr>
          <w:sz w:val="24"/>
        </w:rPr>
      </w:pPr>
    </w:p>
    <w:p w14:paraId="0AFFF78F" w14:textId="77777777" w:rsidR="002366D0" w:rsidRPr="000951AA" w:rsidRDefault="002366D0">
      <w:pPr>
        <w:rPr>
          <w:sz w:val="24"/>
        </w:rPr>
      </w:pPr>
    </w:p>
    <w:p w14:paraId="18C8D9BB" w14:textId="77777777" w:rsidR="002366D0" w:rsidRPr="000951AA" w:rsidRDefault="002366D0">
      <w:pPr>
        <w:rPr>
          <w:sz w:val="24"/>
        </w:rPr>
      </w:pPr>
    </w:p>
    <w:p w14:paraId="6C5597EC" w14:textId="77777777" w:rsidR="002366D0" w:rsidRPr="000951AA" w:rsidRDefault="002366D0">
      <w:pPr>
        <w:rPr>
          <w:sz w:val="24"/>
        </w:rPr>
      </w:pPr>
    </w:p>
    <w:p w14:paraId="2AB23365" w14:textId="77777777" w:rsidR="002366D0" w:rsidRPr="000951AA" w:rsidRDefault="002366D0">
      <w:pPr>
        <w:rPr>
          <w:sz w:val="24"/>
        </w:rPr>
      </w:pPr>
    </w:p>
    <w:p w14:paraId="116A6A82" w14:textId="77777777" w:rsidR="002366D0" w:rsidRPr="000951AA" w:rsidRDefault="002366D0">
      <w:pPr>
        <w:rPr>
          <w:sz w:val="24"/>
        </w:rPr>
      </w:pPr>
    </w:p>
    <w:p w14:paraId="025C6B7D" w14:textId="65F32C30" w:rsidR="002366D0" w:rsidRDefault="0001051D" w:rsidP="008A55BD">
      <w:pPr>
        <w:jc w:val="center"/>
        <w:rPr>
          <w:b/>
          <w:sz w:val="44"/>
          <w:szCs w:val="24"/>
        </w:rPr>
      </w:pPr>
      <w:r w:rsidRPr="00EC2D0E">
        <w:rPr>
          <w:rFonts w:hint="eastAsia"/>
          <w:b/>
          <w:sz w:val="44"/>
          <w:szCs w:val="24"/>
        </w:rPr>
        <w:t>三重県病院勤務薬剤師人材育成</w:t>
      </w:r>
      <w:r w:rsidR="00841BB3" w:rsidRPr="00EC2D0E">
        <w:rPr>
          <w:rFonts w:hint="eastAsia"/>
          <w:b/>
          <w:sz w:val="44"/>
          <w:szCs w:val="24"/>
        </w:rPr>
        <w:t>プログラム</w:t>
      </w:r>
      <w:r w:rsidR="006D5C89">
        <w:rPr>
          <w:rFonts w:hint="eastAsia"/>
          <w:b/>
          <w:sz w:val="44"/>
          <w:szCs w:val="24"/>
        </w:rPr>
        <w:t>B</w:t>
      </w:r>
    </w:p>
    <w:p w14:paraId="1C43289B" w14:textId="5A0F8890" w:rsidR="0044712C" w:rsidRPr="000951AA" w:rsidRDefault="0044712C" w:rsidP="008A55BD">
      <w:pPr>
        <w:jc w:val="center"/>
        <w:rPr>
          <w:sz w:val="24"/>
        </w:rPr>
      </w:pPr>
      <w:r w:rsidRPr="0044712C">
        <w:rPr>
          <w:rFonts w:hint="eastAsia"/>
          <w:b/>
          <w:sz w:val="36"/>
          <w:szCs w:val="21"/>
        </w:rPr>
        <w:t>（地域</w:t>
      </w:r>
      <w:r w:rsidR="00A36841">
        <w:rPr>
          <w:rFonts w:hint="eastAsia"/>
          <w:b/>
          <w:sz w:val="36"/>
          <w:szCs w:val="21"/>
        </w:rPr>
        <w:t>医療機関</w:t>
      </w:r>
      <w:r w:rsidR="006D5C89">
        <w:rPr>
          <w:rFonts w:hint="eastAsia"/>
          <w:b/>
          <w:sz w:val="36"/>
          <w:szCs w:val="21"/>
        </w:rPr>
        <w:t>3</w:t>
      </w:r>
      <w:r w:rsidRPr="0044712C">
        <w:rPr>
          <w:rFonts w:hint="eastAsia"/>
          <w:b/>
          <w:sz w:val="36"/>
          <w:szCs w:val="21"/>
        </w:rPr>
        <w:t>年）</w:t>
      </w:r>
    </w:p>
    <w:p w14:paraId="2E944F29" w14:textId="77777777" w:rsidR="002366D0" w:rsidRPr="000951AA" w:rsidRDefault="002366D0">
      <w:pPr>
        <w:rPr>
          <w:sz w:val="24"/>
        </w:rPr>
      </w:pPr>
    </w:p>
    <w:p w14:paraId="0AADACF2" w14:textId="77777777" w:rsidR="002366D0" w:rsidRPr="000951AA" w:rsidRDefault="002366D0">
      <w:pPr>
        <w:rPr>
          <w:sz w:val="24"/>
        </w:rPr>
      </w:pPr>
    </w:p>
    <w:p w14:paraId="2D88E4C7" w14:textId="77777777" w:rsidR="002366D0" w:rsidRPr="000951AA" w:rsidRDefault="002366D0">
      <w:pPr>
        <w:rPr>
          <w:sz w:val="24"/>
        </w:rPr>
      </w:pPr>
    </w:p>
    <w:p w14:paraId="77BD83BA" w14:textId="77777777" w:rsidR="002366D0" w:rsidRPr="0001051D" w:rsidRDefault="002366D0">
      <w:pPr>
        <w:rPr>
          <w:sz w:val="24"/>
        </w:rPr>
      </w:pPr>
    </w:p>
    <w:p w14:paraId="3C7363D1" w14:textId="3DA6FF95" w:rsidR="002366D0" w:rsidRDefault="003F576A" w:rsidP="003F576A">
      <w:pPr>
        <w:jc w:val="right"/>
        <w:rPr>
          <w:sz w:val="24"/>
        </w:rPr>
      </w:pPr>
      <w:r>
        <w:rPr>
          <w:rFonts w:hint="eastAsia"/>
          <w:sz w:val="24"/>
        </w:rPr>
        <w:t>研修実施施設</w:t>
      </w:r>
    </w:p>
    <w:p w14:paraId="4AA7C295" w14:textId="77777777" w:rsidR="003F576A" w:rsidRDefault="003F576A" w:rsidP="00EC2D0E">
      <w:pPr>
        <w:jc w:val="right"/>
        <w:rPr>
          <w:sz w:val="24"/>
        </w:rPr>
      </w:pPr>
    </w:p>
    <w:p w14:paraId="38272056" w14:textId="09F8A27E" w:rsidR="003F576A" w:rsidRDefault="003F576A" w:rsidP="00EC2D0E">
      <w:pPr>
        <w:jc w:val="right"/>
        <w:rPr>
          <w:sz w:val="24"/>
        </w:rPr>
      </w:pPr>
      <w:r>
        <w:rPr>
          <w:rFonts w:hint="eastAsia"/>
          <w:sz w:val="24"/>
        </w:rPr>
        <w:t>●●●●病院</w:t>
      </w:r>
    </w:p>
    <w:p w14:paraId="227E6A75" w14:textId="4D3D660B" w:rsidR="003F576A" w:rsidRPr="000951AA" w:rsidRDefault="003F576A" w:rsidP="00EC2D0E">
      <w:pPr>
        <w:jc w:val="right"/>
        <w:rPr>
          <w:sz w:val="24"/>
        </w:rPr>
      </w:pPr>
      <w:r>
        <w:rPr>
          <w:rFonts w:hint="eastAsia"/>
          <w:sz w:val="24"/>
        </w:rPr>
        <w:t>●●●●病院</w:t>
      </w:r>
    </w:p>
    <w:p w14:paraId="44A976B6" w14:textId="77777777" w:rsidR="003F576A" w:rsidRPr="000951AA" w:rsidRDefault="003F576A" w:rsidP="00EC2D0E">
      <w:pPr>
        <w:jc w:val="right"/>
        <w:rPr>
          <w:sz w:val="24"/>
        </w:rPr>
      </w:pPr>
      <w:r>
        <w:rPr>
          <w:rFonts w:hint="eastAsia"/>
          <w:sz w:val="24"/>
        </w:rPr>
        <w:t>●●●●病院</w:t>
      </w:r>
    </w:p>
    <w:p w14:paraId="6C56166B" w14:textId="77777777" w:rsidR="003F576A" w:rsidRPr="000951AA" w:rsidRDefault="003F576A" w:rsidP="00EC2D0E">
      <w:pPr>
        <w:jc w:val="right"/>
        <w:rPr>
          <w:sz w:val="24"/>
        </w:rPr>
      </w:pPr>
      <w:r>
        <w:rPr>
          <w:rFonts w:hint="eastAsia"/>
          <w:sz w:val="24"/>
        </w:rPr>
        <w:t>●●●●病院</w:t>
      </w:r>
    </w:p>
    <w:p w14:paraId="31C91C79" w14:textId="77777777" w:rsidR="002366D0" w:rsidRPr="000951AA" w:rsidRDefault="002366D0">
      <w:pPr>
        <w:rPr>
          <w:sz w:val="24"/>
        </w:rPr>
      </w:pPr>
    </w:p>
    <w:p w14:paraId="0B5615BE" w14:textId="77777777" w:rsidR="002366D0" w:rsidRPr="000951AA" w:rsidRDefault="002366D0">
      <w:pPr>
        <w:rPr>
          <w:sz w:val="24"/>
        </w:rPr>
      </w:pPr>
    </w:p>
    <w:p w14:paraId="008CCDF4" w14:textId="77777777" w:rsidR="002366D0" w:rsidRPr="000951AA" w:rsidRDefault="002366D0">
      <w:pPr>
        <w:rPr>
          <w:sz w:val="24"/>
        </w:rPr>
      </w:pPr>
    </w:p>
    <w:p w14:paraId="34C5B866" w14:textId="77777777" w:rsidR="002366D0" w:rsidRPr="000951AA" w:rsidRDefault="002366D0">
      <w:pPr>
        <w:rPr>
          <w:sz w:val="24"/>
        </w:rPr>
      </w:pPr>
    </w:p>
    <w:p w14:paraId="203FE1B9" w14:textId="77777777" w:rsidR="002366D0" w:rsidRPr="000951AA" w:rsidRDefault="002366D0">
      <w:pPr>
        <w:rPr>
          <w:sz w:val="24"/>
        </w:rPr>
      </w:pPr>
    </w:p>
    <w:p w14:paraId="0BD9EE89" w14:textId="77777777" w:rsidR="002366D0" w:rsidRPr="000951AA" w:rsidRDefault="002366D0">
      <w:pPr>
        <w:rPr>
          <w:sz w:val="24"/>
        </w:rPr>
      </w:pPr>
    </w:p>
    <w:p w14:paraId="28CB25ED" w14:textId="77777777" w:rsidR="002366D0" w:rsidRPr="000951AA" w:rsidRDefault="002366D0">
      <w:pPr>
        <w:rPr>
          <w:sz w:val="24"/>
        </w:rPr>
      </w:pPr>
    </w:p>
    <w:p w14:paraId="08E24AEA" w14:textId="73CDBC87" w:rsidR="00612993" w:rsidRPr="000951AA" w:rsidRDefault="00050E70" w:rsidP="009B50CC">
      <w:pPr>
        <w:widowControl/>
        <w:jc w:val="right"/>
        <w:rPr>
          <w:sz w:val="24"/>
        </w:rPr>
      </w:pPr>
      <w:r w:rsidRPr="00162EEC">
        <w:rPr>
          <w:rFonts w:hint="eastAsia"/>
          <w:sz w:val="24"/>
          <w:highlight w:val="yellow"/>
        </w:rPr>
        <w:t>20</w:t>
      </w:r>
      <w:r w:rsidR="008A787B" w:rsidRPr="00162EEC">
        <w:rPr>
          <w:rFonts w:hint="eastAsia"/>
          <w:sz w:val="24"/>
          <w:highlight w:val="yellow"/>
        </w:rPr>
        <w:t>24</w:t>
      </w:r>
      <w:r w:rsidR="00612993" w:rsidRPr="00162EEC">
        <w:rPr>
          <w:rFonts w:hint="eastAsia"/>
          <w:sz w:val="24"/>
          <w:highlight w:val="yellow"/>
        </w:rPr>
        <w:t>年</w:t>
      </w:r>
      <w:r w:rsidR="0087728F">
        <w:rPr>
          <w:rFonts w:hint="eastAsia"/>
          <w:sz w:val="24"/>
          <w:highlight w:val="yellow"/>
        </w:rPr>
        <w:t>X</w:t>
      </w:r>
      <w:r w:rsidR="00612993" w:rsidRPr="00162EEC">
        <w:rPr>
          <w:rFonts w:hint="eastAsia"/>
          <w:sz w:val="24"/>
          <w:highlight w:val="yellow"/>
        </w:rPr>
        <w:t>月</w:t>
      </w:r>
      <w:r w:rsidR="00606FF8">
        <w:rPr>
          <w:rFonts w:hint="eastAsia"/>
          <w:sz w:val="24"/>
          <w:highlight w:val="yellow"/>
        </w:rPr>
        <w:t>XX</w:t>
      </w:r>
      <w:r w:rsidR="00612993" w:rsidRPr="00162EEC">
        <w:rPr>
          <w:rFonts w:hint="eastAsia"/>
          <w:sz w:val="24"/>
          <w:highlight w:val="yellow"/>
        </w:rPr>
        <w:t xml:space="preserve">日　</w:t>
      </w:r>
      <w:r w:rsidR="00EB3E38" w:rsidRPr="00162EEC">
        <w:rPr>
          <w:rFonts w:hint="eastAsia"/>
          <w:sz w:val="24"/>
          <w:highlight w:val="yellow"/>
        </w:rPr>
        <w:t>作成</w:t>
      </w:r>
    </w:p>
    <w:p w14:paraId="02BC015D" w14:textId="7DBA350D" w:rsidR="000624C2" w:rsidRPr="000624C2" w:rsidRDefault="009B50CC" w:rsidP="008A787B">
      <w:pPr>
        <w:widowControl/>
        <w:wordWrap w:val="0"/>
        <w:jc w:val="right"/>
        <w:rPr>
          <w:color w:val="FF0000"/>
          <w:sz w:val="24"/>
        </w:rPr>
      </w:pPr>
      <w:r>
        <w:rPr>
          <w:rFonts w:hint="eastAsia"/>
          <w:sz w:val="24"/>
        </w:rPr>
        <w:t xml:space="preserve">　　</w:t>
      </w:r>
    </w:p>
    <w:p w14:paraId="42FD6015" w14:textId="0D5BE504" w:rsidR="00612993" w:rsidRPr="000624C2" w:rsidRDefault="00612993" w:rsidP="00612993">
      <w:pPr>
        <w:widowControl/>
        <w:jc w:val="left"/>
        <w:rPr>
          <w:sz w:val="24"/>
        </w:rPr>
      </w:pPr>
      <w:r w:rsidRPr="000624C2">
        <w:rPr>
          <w:sz w:val="24"/>
        </w:rPr>
        <w:br w:type="page"/>
      </w:r>
    </w:p>
    <w:p w14:paraId="175C025F" w14:textId="6791D575" w:rsidR="008901FE" w:rsidRPr="00162EEC" w:rsidRDefault="008723D7" w:rsidP="00D20743">
      <w:pPr>
        <w:pStyle w:val="a7"/>
        <w:numPr>
          <w:ilvl w:val="0"/>
          <w:numId w:val="3"/>
        </w:numPr>
        <w:ind w:leftChars="0"/>
        <w:rPr>
          <w:rFonts w:asciiTheme="majorEastAsia" w:eastAsiaTheme="majorEastAsia" w:hAnsiTheme="majorEastAsia"/>
          <w:b/>
          <w:sz w:val="24"/>
        </w:rPr>
      </w:pPr>
      <w:bookmarkStart w:id="0" w:name="_Hlk161749901"/>
      <w:r w:rsidRPr="008723D7">
        <w:rPr>
          <w:rFonts w:asciiTheme="majorEastAsia" w:eastAsiaTheme="majorEastAsia" w:hAnsiTheme="majorEastAsia" w:hint="eastAsia"/>
          <w:b/>
          <w:sz w:val="24"/>
        </w:rPr>
        <w:lastRenderedPageBreak/>
        <w:t>三重県病院勤務薬剤師人材育成プログラム</w:t>
      </w:r>
      <w:r>
        <w:rPr>
          <w:rFonts w:asciiTheme="majorEastAsia" w:eastAsiaTheme="majorEastAsia" w:hAnsiTheme="majorEastAsia" w:hint="eastAsia"/>
          <w:b/>
          <w:sz w:val="24"/>
        </w:rPr>
        <w:t>における</w:t>
      </w:r>
      <w:r w:rsidR="00874942" w:rsidRPr="00162EEC">
        <w:rPr>
          <w:rFonts w:asciiTheme="majorEastAsia" w:eastAsiaTheme="majorEastAsia" w:hAnsiTheme="majorEastAsia" w:hint="eastAsia"/>
          <w:b/>
          <w:sz w:val="24"/>
        </w:rPr>
        <w:t>研修</w:t>
      </w:r>
      <w:bookmarkEnd w:id="0"/>
      <w:r w:rsidR="008901FE" w:rsidRPr="00162EEC">
        <w:rPr>
          <w:rFonts w:asciiTheme="majorEastAsia" w:eastAsiaTheme="majorEastAsia" w:hAnsiTheme="majorEastAsia"/>
          <w:b/>
          <w:sz w:val="24"/>
        </w:rPr>
        <w:t>の理念</w:t>
      </w:r>
    </w:p>
    <w:p w14:paraId="3FD3AF28" w14:textId="77777777" w:rsidR="00762D7D" w:rsidRPr="00162EEC" w:rsidRDefault="00762D7D" w:rsidP="00B74DC2">
      <w:pPr>
        <w:pStyle w:val="a7"/>
        <w:ind w:leftChars="0"/>
      </w:pPr>
    </w:p>
    <w:p w14:paraId="36F377A9" w14:textId="65F136CE" w:rsidR="00586893" w:rsidRPr="00162EEC" w:rsidRDefault="0001051D" w:rsidP="008A55BD">
      <w:pPr>
        <w:pStyle w:val="a7"/>
      </w:pPr>
      <w:r>
        <w:rPr>
          <w:rFonts w:hint="eastAsia"/>
        </w:rPr>
        <w:t>三重県</w:t>
      </w:r>
      <w:r w:rsidR="00841BB3" w:rsidRPr="00841BB3">
        <w:rPr>
          <w:rFonts w:hint="eastAsia"/>
        </w:rPr>
        <w:t>病院勤務薬剤師</w:t>
      </w:r>
      <w:r w:rsidR="00CF69E7">
        <w:rPr>
          <w:rFonts w:hint="eastAsia"/>
        </w:rPr>
        <w:t>人材育成</w:t>
      </w:r>
      <w:r w:rsidR="00841BB3" w:rsidRPr="00841BB3">
        <w:rPr>
          <w:rFonts w:hint="eastAsia"/>
        </w:rPr>
        <w:t>プログラム</w:t>
      </w:r>
      <w:r w:rsidR="002366D0" w:rsidRPr="00162EEC">
        <w:t>における研修</w:t>
      </w:r>
      <w:r w:rsidR="00586893" w:rsidRPr="00162EEC">
        <w:t>は、</w:t>
      </w:r>
      <w:r w:rsidR="00B74DC2" w:rsidRPr="00162EEC">
        <w:t>薬剤師が医療人</w:t>
      </w:r>
      <w:r w:rsidR="00586893" w:rsidRPr="00162EEC">
        <w:t>としての</w:t>
      </w:r>
      <w:r w:rsidR="00B74DC2" w:rsidRPr="00162EEC">
        <w:t>倫理観と責任感を</w:t>
      </w:r>
      <w:r w:rsidR="005558F5" w:rsidRPr="00162EEC">
        <w:t>涵養</w:t>
      </w:r>
      <w:r w:rsidR="00586893" w:rsidRPr="00162EEC">
        <w:t>し、</w:t>
      </w:r>
      <w:r w:rsidR="00B74DC2" w:rsidRPr="00162EEC">
        <w:t>薬の専門家として他職種と連携しながら、患者や生活者の薬学的管理を</w:t>
      </w:r>
      <w:r w:rsidR="00586893" w:rsidRPr="00162EEC">
        <w:t>適切に</w:t>
      </w:r>
      <w:r w:rsidR="00B74DC2" w:rsidRPr="00162EEC">
        <w:t>行える</w:t>
      </w:r>
      <w:r w:rsidR="00586893" w:rsidRPr="00162EEC">
        <w:t>よう、</w:t>
      </w:r>
      <w:r w:rsidR="002B0D30" w:rsidRPr="002B0D30">
        <w:rPr>
          <w:rFonts w:hint="eastAsia"/>
        </w:rPr>
        <w:t>地域医療に必要となる広範な薬物療法に</w:t>
      </w:r>
      <w:r w:rsidR="002B0D30">
        <w:rPr>
          <w:rFonts w:hint="eastAsia"/>
        </w:rPr>
        <w:t>おいて</w:t>
      </w:r>
      <w:r w:rsidR="002B0D30" w:rsidRPr="002B0D30">
        <w:rPr>
          <w:rFonts w:hint="eastAsia"/>
        </w:rPr>
        <w:t>一定水準以上の</w:t>
      </w:r>
      <w:r w:rsidR="00AB49A2">
        <w:rPr>
          <w:rFonts w:hint="eastAsia"/>
        </w:rPr>
        <w:t>実践力</w:t>
      </w:r>
      <w:r w:rsidR="00B74DC2" w:rsidRPr="00162EEC">
        <w:t>を</w:t>
      </w:r>
      <w:r w:rsidR="00586893" w:rsidRPr="00162EEC">
        <w:t>身につけることのできるもの</w:t>
      </w:r>
      <w:r w:rsidR="002366D0" w:rsidRPr="00162EEC">
        <w:t>でなければならない</w:t>
      </w:r>
      <w:r w:rsidR="00586893" w:rsidRPr="00162EEC">
        <w:t>。</w:t>
      </w:r>
    </w:p>
    <w:p w14:paraId="354257FA" w14:textId="77777777" w:rsidR="006B4EDC" w:rsidRPr="00242AE3" w:rsidRDefault="006B4EDC" w:rsidP="00B74DC2">
      <w:pPr>
        <w:pStyle w:val="a7"/>
        <w:ind w:leftChars="0"/>
        <w:rPr>
          <w:color w:val="FF0000"/>
          <w:sz w:val="24"/>
        </w:rPr>
      </w:pPr>
    </w:p>
    <w:p w14:paraId="4D35D388" w14:textId="77777777" w:rsidR="00762D7D" w:rsidRPr="00162EEC" w:rsidRDefault="00762D7D" w:rsidP="00B74DC2">
      <w:pPr>
        <w:pStyle w:val="a7"/>
        <w:ind w:leftChars="0"/>
        <w:rPr>
          <w:sz w:val="24"/>
        </w:rPr>
      </w:pPr>
    </w:p>
    <w:p w14:paraId="2500EDB6" w14:textId="48D6847A" w:rsidR="00D20743" w:rsidRPr="00162EEC" w:rsidRDefault="008723D7" w:rsidP="00D20743">
      <w:pPr>
        <w:pStyle w:val="a7"/>
        <w:numPr>
          <w:ilvl w:val="0"/>
          <w:numId w:val="3"/>
        </w:numPr>
        <w:ind w:leftChars="0"/>
        <w:rPr>
          <w:rFonts w:asciiTheme="majorEastAsia" w:eastAsiaTheme="majorEastAsia" w:hAnsiTheme="majorEastAsia"/>
          <w:b/>
          <w:sz w:val="24"/>
        </w:rPr>
      </w:pPr>
      <w:r w:rsidRPr="008723D7">
        <w:rPr>
          <w:rFonts w:asciiTheme="majorEastAsia" w:eastAsiaTheme="majorEastAsia" w:hAnsiTheme="majorEastAsia" w:hint="eastAsia"/>
          <w:b/>
          <w:sz w:val="24"/>
        </w:rPr>
        <w:t>三重県病院勤務薬剤師人材育成プログラムにおける研修</w:t>
      </w:r>
      <w:r w:rsidR="008304E6" w:rsidRPr="00162EEC">
        <w:rPr>
          <w:rFonts w:asciiTheme="majorEastAsia" w:eastAsiaTheme="majorEastAsia" w:hAnsiTheme="majorEastAsia" w:hint="eastAsia"/>
          <w:b/>
          <w:sz w:val="24"/>
        </w:rPr>
        <w:t>の基本方針</w:t>
      </w:r>
    </w:p>
    <w:p w14:paraId="2FAC28C6" w14:textId="77777777" w:rsidR="00762D7D" w:rsidRPr="00162EEC" w:rsidRDefault="00762D7D" w:rsidP="00762D7D">
      <w:pPr>
        <w:pStyle w:val="a7"/>
        <w:ind w:leftChars="0"/>
      </w:pPr>
    </w:p>
    <w:p w14:paraId="7AA4FC9B" w14:textId="214F16E4" w:rsidR="008304E6" w:rsidRPr="00162EEC" w:rsidRDefault="00CC6182" w:rsidP="008304E6">
      <w:pPr>
        <w:pStyle w:val="a7"/>
        <w:numPr>
          <w:ilvl w:val="1"/>
          <w:numId w:val="3"/>
        </w:numPr>
        <w:ind w:leftChars="0"/>
      </w:pPr>
      <w:r w:rsidRPr="00162EEC">
        <w:rPr>
          <w:b/>
        </w:rPr>
        <w:t>全般</w:t>
      </w:r>
      <w:r w:rsidRPr="00162EEC">
        <w:t xml:space="preserve">：　</w:t>
      </w:r>
      <w:r w:rsidR="008304E6" w:rsidRPr="00162EEC">
        <w:t>薬剤師として備えるべき知識や基本技術など</w:t>
      </w:r>
      <w:r w:rsidR="00585C57" w:rsidRPr="00162EEC">
        <w:t>の教育と修得にとどまらず、</w:t>
      </w:r>
      <w:r w:rsidR="00162EEC" w:rsidRPr="00162EEC">
        <w:rPr>
          <w:rFonts w:hint="eastAsia"/>
        </w:rPr>
        <w:t>研修生</w:t>
      </w:r>
      <w:r w:rsidR="00585C57" w:rsidRPr="00162EEC">
        <w:t>と指導薬剤師との間で常に適切な評価とフィードバックを行うことで、薬剤師としての専門性を高め、安全・確実で効果的なチーム医療が実践出来る薬剤師の育成を目指</w:t>
      </w:r>
      <w:r w:rsidR="002366D0" w:rsidRPr="00162EEC">
        <w:t>す</w:t>
      </w:r>
      <w:r w:rsidR="00585C57" w:rsidRPr="00162EEC">
        <w:t>。</w:t>
      </w:r>
    </w:p>
    <w:p w14:paraId="267BCDDB" w14:textId="7129DD53" w:rsidR="008304E6" w:rsidRPr="00162EEC" w:rsidRDefault="008304E6" w:rsidP="00C44D72">
      <w:pPr>
        <w:pStyle w:val="a7"/>
        <w:numPr>
          <w:ilvl w:val="1"/>
          <w:numId w:val="3"/>
        </w:numPr>
        <w:ind w:leftChars="0"/>
      </w:pPr>
      <w:r w:rsidRPr="00162EEC">
        <w:rPr>
          <w:b/>
        </w:rPr>
        <w:t>スキル</w:t>
      </w:r>
      <w:r w:rsidRPr="00162EEC">
        <w:t>：</w:t>
      </w:r>
      <w:r w:rsidR="00CC6182" w:rsidRPr="00162EEC">
        <w:t xml:space="preserve">　</w:t>
      </w:r>
      <w:r w:rsidRPr="00162EEC">
        <w:t>臨床現場で必要な心構えと薬学的管理の基本的な流れ、処方せんに基づく調剤、</w:t>
      </w:r>
      <w:r w:rsidRPr="00162EEC">
        <w:rPr>
          <w:rFonts w:hint="eastAsia"/>
        </w:rPr>
        <w:t>薬物療法の実践、チーム医療への参画、地域の保健・医療・福祉への参画だけでなく、薬剤部門の管理者（＝責任者）として必要な知識や技術修得を目指</w:t>
      </w:r>
      <w:r w:rsidR="002366D0" w:rsidRPr="00162EEC">
        <w:rPr>
          <w:rFonts w:hint="eastAsia"/>
        </w:rPr>
        <w:t>す</w:t>
      </w:r>
      <w:r w:rsidRPr="00162EEC">
        <w:rPr>
          <w:rFonts w:hint="eastAsia"/>
        </w:rPr>
        <w:t>。</w:t>
      </w:r>
    </w:p>
    <w:p w14:paraId="769514A9" w14:textId="4D6E0522" w:rsidR="009E0F34" w:rsidRPr="00162EEC" w:rsidRDefault="008304E6" w:rsidP="008304E6">
      <w:pPr>
        <w:pStyle w:val="a7"/>
        <w:numPr>
          <w:ilvl w:val="1"/>
          <w:numId w:val="3"/>
        </w:numPr>
        <w:ind w:leftChars="0"/>
      </w:pPr>
      <w:r w:rsidRPr="00162EEC">
        <w:rPr>
          <w:b/>
        </w:rPr>
        <w:t>キャリアパス</w:t>
      </w:r>
      <w:r w:rsidR="00585C57" w:rsidRPr="00162EEC">
        <w:t>：</w:t>
      </w:r>
      <w:r w:rsidR="00CC6182" w:rsidRPr="00162EEC">
        <w:t xml:space="preserve">　</w:t>
      </w:r>
      <w:r w:rsidR="00585C57" w:rsidRPr="00162EEC">
        <w:t>個々の薬剤師が目指す高度な専門性を備えた薬剤師の育成</w:t>
      </w:r>
      <w:r w:rsidR="009E0F34" w:rsidRPr="00162EEC">
        <w:t>、並びにエビデンス構築の出来る薬剤師の育成</w:t>
      </w:r>
      <w:r w:rsidR="00585C57" w:rsidRPr="00162EEC">
        <w:t>を支援し</w:t>
      </w:r>
      <w:r w:rsidR="008701E1" w:rsidRPr="00162EEC">
        <w:t>、薬剤師としてのキャリアパス形成を助ける</w:t>
      </w:r>
      <w:r w:rsidR="009E0F34" w:rsidRPr="00162EEC">
        <w:t>。</w:t>
      </w:r>
    </w:p>
    <w:p w14:paraId="504689E2" w14:textId="485EB983" w:rsidR="008304E6" w:rsidRPr="00162EEC" w:rsidRDefault="002366D0" w:rsidP="008304E6">
      <w:pPr>
        <w:pStyle w:val="a7"/>
        <w:numPr>
          <w:ilvl w:val="1"/>
          <w:numId w:val="3"/>
        </w:numPr>
        <w:ind w:leftChars="0"/>
      </w:pPr>
      <w:r w:rsidRPr="00162EEC">
        <w:rPr>
          <w:b/>
        </w:rPr>
        <w:t>研修修了後</w:t>
      </w:r>
      <w:r w:rsidR="00CC6182" w:rsidRPr="00162EEC">
        <w:t xml:space="preserve">：　</w:t>
      </w:r>
      <w:r w:rsidRPr="00162EEC">
        <w:t>進路</w:t>
      </w:r>
      <w:r w:rsidR="008701E1" w:rsidRPr="00162EEC">
        <w:t>相談に</w:t>
      </w:r>
      <w:r w:rsidRPr="00162EEC">
        <w:t>積極的に対応</w:t>
      </w:r>
      <w:r w:rsidR="009E0F34" w:rsidRPr="00162EEC">
        <w:t>し、</w:t>
      </w:r>
      <w:r w:rsidR="00630FAD">
        <w:rPr>
          <w:rFonts w:hint="eastAsia"/>
        </w:rPr>
        <w:t>三重県の</w:t>
      </w:r>
      <w:r w:rsidR="009E0F34" w:rsidRPr="00162EEC">
        <w:t>地域医療充実のための薬剤師の確保育成に貢献</w:t>
      </w:r>
      <w:r w:rsidRPr="00162EEC">
        <w:t>する</w:t>
      </w:r>
      <w:r w:rsidR="00585C57" w:rsidRPr="00162EEC">
        <w:t>。</w:t>
      </w:r>
    </w:p>
    <w:p w14:paraId="518B647B" w14:textId="4FFB8308" w:rsidR="00762D7D" w:rsidRPr="00162EEC" w:rsidRDefault="00762D7D" w:rsidP="00762D7D">
      <w:pPr>
        <w:pStyle w:val="a7"/>
        <w:ind w:leftChars="0" w:left="720"/>
        <w:rPr>
          <w:rFonts w:asciiTheme="majorEastAsia" w:eastAsiaTheme="majorEastAsia" w:hAnsiTheme="majorEastAsia"/>
          <w:sz w:val="24"/>
        </w:rPr>
      </w:pPr>
    </w:p>
    <w:p w14:paraId="7EDEA444" w14:textId="77777777" w:rsidR="00162EEC" w:rsidRPr="00162EEC" w:rsidRDefault="00162EEC" w:rsidP="00762D7D">
      <w:pPr>
        <w:pStyle w:val="a7"/>
        <w:ind w:leftChars="0" w:left="720"/>
        <w:rPr>
          <w:rFonts w:asciiTheme="majorEastAsia" w:eastAsiaTheme="majorEastAsia" w:hAnsiTheme="majorEastAsia"/>
          <w:sz w:val="24"/>
        </w:rPr>
      </w:pPr>
    </w:p>
    <w:p w14:paraId="5DD116E6" w14:textId="773A8CFD" w:rsidR="002C2438" w:rsidRPr="00162EEC" w:rsidRDefault="008723D7" w:rsidP="002C2438">
      <w:pPr>
        <w:pStyle w:val="a7"/>
        <w:numPr>
          <w:ilvl w:val="0"/>
          <w:numId w:val="3"/>
        </w:numPr>
        <w:ind w:leftChars="0"/>
        <w:rPr>
          <w:rFonts w:asciiTheme="majorEastAsia" w:eastAsiaTheme="majorEastAsia" w:hAnsiTheme="majorEastAsia"/>
          <w:b/>
          <w:sz w:val="24"/>
        </w:rPr>
      </w:pPr>
      <w:r w:rsidRPr="008723D7">
        <w:rPr>
          <w:rFonts w:asciiTheme="majorEastAsia" w:eastAsiaTheme="majorEastAsia" w:hAnsiTheme="majorEastAsia" w:hint="eastAsia"/>
          <w:b/>
          <w:sz w:val="24"/>
        </w:rPr>
        <w:t>三重県病院勤務薬剤師人材育成プログラム</w:t>
      </w:r>
      <w:r w:rsidR="002C2438" w:rsidRPr="00162EEC">
        <w:rPr>
          <w:rFonts w:asciiTheme="majorEastAsia" w:eastAsiaTheme="majorEastAsia" w:hAnsiTheme="majorEastAsia"/>
          <w:b/>
          <w:sz w:val="24"/>
        </w:rPr>
        <w:t>の特長</w:t>
      </w:r>
    </w:p>
    <w:p w14:paraId="39685889" w14:textId="77777777" w:rsidR="00762D7D" w:rsidRPr="00162EEC" w:rsidRDefault="00762D7D" w:rsidP="00762D7D">
      <w:pPr>
        <w:pStyle w:val="a7"/>
        <w:ind w:leftChars="0" w:left="720"/>
        <w:rPr>
          <w:rFonts w:asciiTheme="majorEastAsia" w:eastAsiaTheme="majorEastAsia" w:hAnsiTheme="majorEastAsia"/>
          <w:sz w:val="24"/>
        </w:rPr>
      </w:pPr>
    </w:p>
    <w:p w14:paraId="73195795" w14:textId="013199DF" w:rsidR="002C2438" w:rsidRPr="00162EEC" w:rsidRDefault="002C2438" w:rsidP="002C2438">
      <w:pPr>
        <w:pStyle w:val="a7"/>
        <w:numPr>
          <w:ilvl w:val="1"/>
          <w:numId w:val="3"/>
        </w:numPr>
        <w:ind w:leftChars="0"/>
        <w:rPr>
          <w:b/>
        </w:rPr>
      </w:pPr>
      <w:r w:rsidRPr="00162EEC">
        <w:rPr>
          <w:b/>
        </w:rPr>
        <w:t>病院が備える豊かな教育環</w:t>
      </w:r>
      <w:r w:rsidR="00FD7CAA" w:rsidRPr="00162EEC">
        <w:rPr>
          <w:b/>
        </w:rPr>
        <w:t>境を最大限活用した充実したプログラムを提供します。</w:t>
      </w:r>
    </w:p>
    <w:p w14:paraId="2F0B3D70" w14:textId="13EECC7A" w:rsidR="005558F5" w:rsidRPr="00162EEC" w:rsidRDefault="002C7A68" w:rsidP="005558F5">
      <w:pPr>
        <w:pStyle w:val="a7"/>
        <w:ind w:leftChars="275" w:left="708" w:hangingChars="62" w:hanging="130"/>
      </w:pPr>
      <w:r w:rsidRPr="00162EEC">
        <w:t>・充実した設備や</w:t>
      </w:r>
      <w:r w:rsidR="008F40E3" w:rsidRPr="00162EEC">
        <w:t>業務環境</w:t>
      </w:r>
      <w:r w:rsidRPr="00162EEC">
        <w:t>の中で、</w:t>
      </w:r>
      <w:r w:rsidR="008F40E3" w:rsidRPr="00162EEC">
        <w:t>最先端の</w:t>
      </w:r>
      <w:r w:rsidRPr="00162EEC">
        <w:t>薬剤業務</w:t>
      </w:r>
      <w:r w:rsidR="008F40E3" w:rsidRPr="00162EEC">
        <w:t>やチーム医療が</w:t>
      </w:r>
      <w:r w:rsidRPr="00162EEC">
        <w:t>学べます。</w:t>
      </w:r>
    </w:p>
    <w:p w14:paraId="4E1FA50A" w14:textId="2569257B" w:rsidR="005558F5" w:rsidRDefault="005558F5" w:rsidP="005558F5">
      <w:pPr>
        <w:pStyle w:val="a7"/>
        <w:ind w:leftChars="275" w:left="708" w:hangingChars="62" w:hanging="130"/>
      </w:pPr>
      <w:r w:rsidRPr="00162EEC">
        <w:t>・</w:t>
      </w:r>
      <w:r w:rsidR="00533CFB" w:rsidRPr="00162EEC">
        <w:t>各</w:t>
      </w:r>
      <w:r w:rsidRPr="00162EEC">
        <w:t>領域に精通した医師や看護師から</w:t>
      </w:r>
      <w:r w:rsidR="00533CFB" w:rsidRPr="00162EEC">
        <w:t>、</w:t>
      </w:r>
      <w:r w:rsidRPr="00162EEC">
        <w:t>最先端の薬物療法や患者ケア</w:t>
      </w:r>
      <w:r w:rsidR="00533CFB" w:rsidRPr="00162EEC">
        <w:t>に関する専門的な</w:t>
      </w:r>
      <w:r w:rsidRPr="00162EEC">
        <w:t>知識やスキルを学べます。</w:t>
      </w:r>
    </w:p>
    <w:p w14:paraId="4DCF9F72" w14:textId="3A2A35AA" w:rsidR="009A6A9C" w:rsidRPr="00162EEC" w:rsidRDefault="009A6A9C" w:rsidP="005558F5">
      <w:pPr>
        <w:pStyle w:val="a7"/>
        <w:ind w:leftChars="275" w:left="708" w:hangingChars="62" w:hanging="130"/>
      </w:pPr>
      <w:r>
        <w:rPr>
          <w:rFonts w:hint="eastAsia"/>
        </w:rPr>
        <w:t>・専門薬剤師の取得に必要な知識と経験を得ることが可能なプログラムを提供します。</w:t>
      </w:r>
    </w:p>
    <w:p w14:paraId="3638460B" w14:textId="49E6E783" w:rsidR="00A6682E" w:rsidRPr="00162EEC" w:rsidRDefault="002C2438" w:rsidP="00FD7CAA">
      <w:pPr>
        <w:pStyle w:val="a7"/>
        <w:numPr>
          <w:ilvl w:val="1"/>
          <w:numId w:val="3"/>
        </w:numPr>
        <w:ind w:leftChars="0"/>
        <w:rPr>
          <w:b/>
        </w:rPr>
      </w:pPr>
      <w:r w:rsidRPr="00162EEC">
        <w:rPr>
          <w:b/>
        </w:rPr>
        <w:t>個々の薬剤師に応じた到達目標を設定し</w:t>
      </w:r>
      <w:r w:rsidR="009A6A9C">
        <w:rPr>
          <w:rFonts w:hint="eastAsia"/>
          <w:b/>
        </w:rPr>
        <w:t>指導</w:t>
      </w:r>
      <w:r w:rsidR="00FD7CAA" w:rsidRPr="00162EEC">
        <w:rPr>
          <w:b/>
        </w:rPr>
        <w:t>します。</w:t>
      </w:r>
    </w:p>
    <w:p w14:paraId="1D75086D" w14:textId="133DF3DC" w:rsidR="008F40E3" w:rsidRPr="00162EEC" w:rsidRDefault="008F40E3" w:rsidP="003A03B6">
      <w:pPr>
        <w:pStyle w:val="a7"/>
        <w:ind w:leftChars="275" w:left="708" w:hangingChars="62" w:hanging="130"/>
      </w:pPr>
      <w:r w:rsidRPr="00162EEC">
        <w:t>・将来の</w:t>
      </w:r>
      <w:r w:rsidR="003A03B6" w:rsidRPr="00162EEC">
        <w:t>進路や専門領域の希望に応じた到達目標を設定し、</w:t>
      </w:r>
      <w:r w:rsidR="009A6A9C">
        <w:rPr>
          <w:rFonts w:hint="eastAsia"/>
        </w:rPr>
        <w:t>研修終了後のキャリア形成も考慮に入れ指導します</w:t>
      </w:r>
      <w:r w:rsidR="003A03B6" w:rsidRPr="00162EEC">
        <w:t>。</w:t>
      </w:r>
    </w:p>
    <w:p w14:paraId="456AB143" w14:textId="2FA1CBCF" w:rsidR="00E73704" w:rsidRPr="00162EEC" w:rsidRDefault="00E73704" w:rsidP="002C2438">
      <w:pPr>
        <w:pStyle w:val="a7"/>
        <w:numPr>
          <w:ilvl w:val="1"/>
          <w:numId w:val="3"/>
        </w:numPr>
        <w:ind w:leftChars="0"/>
        <w:rPr>
          <w:b/>
        </w:rPr>
      </w:pPr>
      <w:r w:rsidRPr="00162EEC">
        <w:rPr>
          <w:b/>
        </w:rPr>
        <w:t>経験豊富な専門薬剤師、指導薬剤師からの指導を受けら</w:t>
      </w:r>
      <w:r w:rsidR="00FD7CAA" w:rsidRPr="00162EEC">
        <w:rPr>
          <w:b/>
        </w:rPr>
        <w:t>れます。</w:t>
      </w:r>
    </w:p>
    <w:p w14:paraId="456A8ED6" w14:textId="6DC783C7" w:rsidR="003A03B6" w:rsidRPr="00162EEC" w:rsidRDefault="003A03B6" w:rsidP="003A03B6">
      <w:pPr>
        <w:pStyle w:val="a7"/>
        <w:ind w:leftChars="275" w:left="708" w:hangingChars="62" w:hanging="130"/>
      </w:pPr>
      <w:r w:rsidRPr="00162EEC">
        <w:t>・</w:t>
      </w:r>
      <w:r w:rsidR="005558F5" w:rsidRPr="00162EEC">
        <w:t>種々の領域の薬学的管理に精通した専門薬剤師や指導薬剤師から直接指導を受け、</w:t>
      </w:r>
      <w:r w:rsidR="00630FAD">
        <w:rPr>
          <w:rFonts w:hint="eastAsia"/>
        </w:rPr>
        <w:t>薬剤師に必要とされる</w:t>
      </w:r>
      <w:r w:rsidR="008A55BD">
        <w:rPr>
          <w:rFonts w:hint="eastAsia"/>
        </w:rPr>
        <w:t>最先端</w:t>
      </w:r>
      <w:r w:rsidR="005558F5" w:rsidRPr="00162EEC">
        <w:t>の知識や</w:t>
      </w:r>
      <w:r w:rsidR="009A6A9C">
        <w:rPr>
          <w:rFonts w:hint="eastAsia"/>
        </w:rPr>
        <w:t>技術、</w:t>
      </w:r>
      <w:r w:rsidR="005558F5" w:rsidRPr="00162EEC">
        <w:t>考え方</w:t>
      </w:r>
      <w:r w:rsidR="00533CFB" w:rsidRPr="00162EEC">
        <w:t>を</w:t>
      </w:r>
      <w:r w:rsidR="005558F5" w:rsidRPr="00162EEC">
        <w:t>学</w:t>
      </w:r>
      <w:r w:rsidR="00630FAD">
        <w:rPr>
          <w:rFonts w:hint="eastAsia"/>
        </w:rPr>
        <w:t>ぶことができます</w:t>
      </w:r>
      <w:r w:rsidR="005558F5" w:rsidRPr="00162EEC">
        <w:t>。</w:t>
      </w:r>
    </w:p>
    <w:p w14:paraId="2A921BB3" w14:textId="316782CF" w:rsidR="00E73704" w:rsidRPr="00162EEC" w:rsidRDefault="005558F5" w:rsidP="002C2438">
      <w:pPr>
        <w:pStyle w:val="a7"/>
        <w:numPr>
          <w:ilvl w:val="1"/>
          <w:numId w:val="3"/>
        </w:numPr>
        <w:ind w:leftChars="0"/>
        <w:rPr>
          <w:b/>
        </w:rPr>
      </w:pPr>
      <w:r w:rsidRPr="00162EEC">
        <w:rPr>
          <w:b/>
        </w:rPr>
        <w:t>最新の薬剤業務を学び、</w:t>
      </w:r>
      <w:r w:rsidR="00E73704" w:rsidRPr="00162EEC">
        <w:rPr>
          <w:b/>
        </w:rPr>
        <w:t>臨床薬剤師の職能開発を目指します。</w:t>
      </w:r>
    </w:p>
    <w:p w14:paraId="6C764367" w14:textId="67F2DAA2" w:rsidR="005558F5" w:rsidRPr="00162EEC" w:rsidRDefault="005558F5" w:rsidP="005558F5">
      <w:pPr>
        <w:pStyle w:val="a7"/>
        <w:ind w:leftChars="275" w:left="708" w:hangingChars="62" w:hanging="130"/>
      </w:pPr>
      <w:r w:rsidRPr="00162EEC">
        <w:t>・日々進歩する</w:t>
      </w:r>
      <w:r w:rsidR="00630FAD">
        <w:rPr>
          <w:rFonts w:hint="eastAsia"/>
        </w:rPr>
        <w:t>先進的な</w:t>
      </w:r>
      <w:r w:rsidRPr="00162EEC">
        <w:t>薬剤業務を体験し、新たな業務</w:t>
      </w:r>
      <w:r w:rsidR="00533CFB" w:rsidRPr="00162EEC">
        <w:t>の考え方や展開方法を</w:t>
      </w:r>
      <w:r w:rsidRPr="00162EEC">
        <w:t>学</w:t>
      </w:r>
      <w:r w:rsidR="00630FAD">
        <w:rPr>
          <w:rFonts w:hint="eastAsia"/>
        </w:rPr>
        <w:t>ぶことができます</w:t>
      </w:r>
      <w:r w:rsidRPr="00162EEC">
        <w:t>。</w:t>
      </w:r>
    </w:p>
    <w:p w14:paraId="4785222E" w14:textId="6ABA7501" w:rsidR="00E73704" w:rsidRPr="00162EEC" w:rsidRDefault="00162EEC" w:rsidP="002C2438">
      <w:pPr>
        <w:pStyle w:val="a7"/>
        <w:numPr>
          <w:ilvl w:val="1"/>
          <w:numId w:val="3"/>
        </w:numPr>
        <w:ind w:leftChars="0"/>
        <w:rPr>
          <w:b/>
        </w:rPr>
      </w:pPr>
      <w:r w:rsidRPr="00162EEC">
        <w:rPr>
          <w:rFonts w:hint="eastAsia"/>
          <w:b/>
        </w:rPr>
        <w:t>研修生</w:t>
      </w:r>
      <w:r w:rsidR="00E73704" w:rsidRPr="00162EEC">
        <w:rPr>
          <w:b/>
        </w:rPr>
        <w:t>にメンターを選任し、研修目標の達成に向けたアドバイスだけでなく、キャリア形成に</w:t>
      </w:r>
      <w:r w:rsidR="00E73704" w:rsidRPr="00162EEC">
        <w:rPr>
          <w:b/>
        </w:rPr>
        <w:lastRenderedPageBreak/>
        <w:t>向けた相談に乗ります。</w:t>
      </w:r>
    </w:p>
    <w:p w14:paraId="7D2A2063" w14:textId="0E27A6BF" w:rsidR="00882D4F" w:rsidRPr="00162EEC" w:rsidRDefault="00882D4F" w:rsidP="00882D4F">
      <w:pPr>
        <w:pStyle w:val="a7"/>
        <w:ind w:leftChars="275" w:left="708" w:hangingChars="62" w:hanging="130"/>
      </w:pPr>
      <w:r w:rsidRPr="00162EEC">
        <w:t>・研修期間を通じて</w:t>
      </w:r>
      <w:r w:rsidR="00162EEC" w:rsidRPr="00162EEC">
        <w:rPr>
          <w:rFonts w:hint="eastAsia"/>
        </w:rPr>
        <w:t>研修生</w:t>
      </w:r>
      <w:r w:rsidRPr="00162EEC">
        <w:t>にメンターを選任し、目標達成まできめ細かなアドバイスを行います。</w:t>
      </w:r>
    </w:p>
    <w:p w14:paraId="2F2F2A61" w14:textId="7B3A1FDD" w:rsidR="005502E5" w:rsidRPr="00162EEC" w:rsidRDefault="005502E5" w:rsidP="002C2438">
      <w:pPr>
        <w:pStyle w:val="a7"/>
        <w:numPr>
          <w:ilvl w:val="1"/>
          <w:numId w:val="3"/>
        </w:numPr>
        <w:ind w:leftChars="0"/>
        <w:rPr>
          <w:b/>
        </w:rPr>
      </w:pPr>
      <w:r w:rsidRPr="00162EEC">
        <w:rPr>
          <w:b/>
        </w:rPr>
        <w:t>研修修了後に希望に応じ</w:t>
      </w:r>
      <w:r w:rsidR="00AA5189" w:rsidRPr="00162EEC">
        <w:rPr>
          <w:b/>
        </w:rPr>
        <w:t>た</w:t>
      </w:r>
      <w:r w:rsidRPr="00162EEC">
        <w:rPr>
          <w:b/>
        </w:rPr>
        <w:t>就職先を</w:t>
      </w:r>
      <w:r w:rsidR="00AA5189" w:rsidRPr="00162EEC">
        <w:rPr>
          <w:b/>
        </w:rPr>
        <w:t>紹介</w:t>
      </w:r>
      <w:r w:rsidRPr="00162EEC">
        <w:rPr>
          <w:b/>
        </w:rPr>
        <w:t>し、病院を</w:t>
      </w:r>
      <w:r w:rsidR="00AA5189" w:rsidRPr="00162EEC">
        <w:rPr>
          <w:b/>
        </w:rPr>
        <w:t>中心とした</w:t>
      </w:r>
      <w:r w:rsidRPr="00162EEC">
        <w:rPr>
          <w:b/>
        </w:rPr>
        <w:t>地域連携</w:t>
      </w:r>
      <w:r w:rsidR="00AA5189" w:rsidRPr="00162EEC">
        <w:rPr>
          <w:b/>
        </w:rPr>
        <w:t>の</w:t>
      </w:r>
      <w:r w:rsidRPr="00162EEC">
        <w:rPr>
          <w:b/>
        </w:rPr>
        <w:t>薬剤師</w:t>
      </w:r>
      <w:r w:rsidR="00AA5189" w:rsidRPr="00162EEC">
        <w:rPr>
          <w:b/>
        </w:rPr>
        <w:t>の</w:t>
      </w:r>
      <w:r w:rsidRPr="00162EEC">
        <w:rPr>
          <w:b/>
        </w:rPr>
        <w:t>供給</w:t>
      </w:r>
      <w:r w:rsidR="00AA5189" w:rsidRPr="00162EEC">
        <w:rPr>
          <w:b/>
        </w:rPr>
        <w:t>・</w:t>
      </w:r>
      <w:r w:rsidRPr="00162EEC">
        <w:rPr>
          <w:b/>
        </w:rPr>
        <w:t>リカレントシステム</w:t>
      </w:r>
      <w:r w:rsidR="00882D4F" w:rsidRPr="00162EEC">
        <w:rPr>
          <w:b/>
        </w:rPr>
        <w:t>の</w:t>
      </w:r>
      <w:r w:rsidRPr="00162EEC">
        <w:rPr>
          <w:b/>
        </w:rPr>
        <w:t>構築</w:t>
      </w:r>
      <w:r w:rsidR="00882D4F" w:rsidRPr="00162EEC">
        <w:rPr>
          <w:b/>
        </w:rPr>
        <w:t>を</w:t>
      </w:r>
      <w:r w:rsidR="00AA5189" w:rsidRPr="00162EEC">
        <w:rPr>
          <w:b/>
        </w:rPr>
        <w:t>図ります</w:t>
      </w:r>
      <w:r w:rsidRPr="00162EEC">
        <w:rPr>
          <w:b/>
        </w:rPr>
        <w:t>。</w:t>
      </w:r>
    </w:p>
    <w:p w14:paraId="7584D281" w14:textId="0EC89ED8" w:rsidR="00882D4F" w:rsidRPr="00162EEC" w:rsidRDefault="00882D4F" w:rsidP="00882D4F">
      <w:pPr>
        <w:pStyle w:val="a7"/>
        <w:ind w:leftChars="275" w:left="708" w:hangingChars="62" w:hanging="130"/>
      </w:pPr>
      <w:r w:rsidRPr="00162EEC">
        <w:t>・</w:t>
      </w:r>
      <w:r w:rsidR="009A6A9C">
        <w:rPr>
          <w:rFonts w:hint="eastAsia"/>
        </w:rPr>
        <w:t>研修修了後に希望に応じた</w:t>
      </w:r>
      <w:r w:rsidR="00AA5189" w:rsidRPr="00162EEC">
        <w:t>就職先を</w:t>
      </w:r>
      <w:r w:rsidR="008E7DCC" w:rsidRPr="00162EEC">
        <w:t>紹介し、</w:t>
      </w:r>
      <w:r w:rsidR="00F33649" w:rsidRPr="00162EEC">
        <w:t>生涯教育とキャリアアップを念頭においたリカレント</w:t>
      </w:r>
      <w:r w:rsidR="008E7DCC" w:rsidRPr="00162EEC">
        <w:t>システムを構築することで、長期にわた</w:t>
      </w:r>
      <w:r w:rsidR="00F33649" w:rsidRPr="00162EEC">
        <w:t>って</w:t>
      </w:r>
      <w:r w:rsidR="008E7DCC" w:rsidRPr="00162EEC">
        <w:t>薬剤師職能の維持、向上が図れ</w:t>
      </w:r>
      <w:r w:rsidR="00F33649" w:rsidRPr="00162EEC">
        <w:t>ます。</w:t>
      </w:r>
    </w:p>
    <w:p w14:paraId="7767DF3A" w14:textId="77777777" w:rsidR="00F33649" w:rsidRPr="000624C2" w:rsidRDefault="00F33649" w:rsidP="00882D4F">
      <w:pPr>
        <w:pStyle w:val="a7"/>
        <w:ind w:leftChars="275" w:left="708" w:hangingChars="62" w:hanging="130"/>
      </w:pPr>
    </w:p>
    <w:p w14:paraId="7CD42323" w14:textId="6F9ABA48" w:rsidR="00F33649" w:rsidRPr="000624C2" w:rsidRDefault="00F33649">
      <w:pPr>
        <w:widowControl/>
        <w:jc w:val="left"/>
        <w:rPr>
          <w:rFonts w:asciiTheme="majorEastAsia" w:eastAsiaTheme="majorEastAsia" w:hAnsiTheme="majorEastAsia"/>
          <w:sz w:val="24"/>
        </w:rPr>
      </w:pPr>
    </w:p>
    <w:p w14:paraId="681EFB85" w14:textId="65C48BEB" w:rsidR="003F576A" w:rsidRDefault="003F576A" w:rsidP="000B5EE8">
      <w:pPr>
        <w:pStyle w:val="a7"/>
        <w:numPr>
          <w:ilvl w:val="0"/>
          <w:numId w:val="3"/>
        </w:numPr>
        <w:ind w:leftChars="0"/>
        <w:rPr>
          <w:rFonts w:asciiTheme="majorEastAsia" w:eastAsiaTheme="majorEastAsia" w:hAnsiTheme="majorEastAsia"/>
          <w:b/>
          <w:sz w:val="24"/>
        </w:rPr>
      </w:pPr>
      <w:r>
        <w:rPr>
          <w:rFonts w:asciiTheme="majorEastAsia" w:eastAsiaTheme="majorEastAsia" w:hAnsiTheme="majorEastAsia" w:hint="eastAsia"/>
          <w:b/>
          <w:sz w:val="24"/>
        </w:rPr>
        <w:t>研修実施施設</w:t>
      </w:r>
    </w:p>
    <w:p w14:paraId="211472E2" w14:textId="6C08789B" w:rsidR="003F576A" w:rsidRDefault="003F576A" w:rsidP="003F576A">
      <w:pPr>
        <w:pStyle w:val="a7"/>
        <w:ind w:leftChars="0" w:left="720"/>
        <w:rPr>
          <w:rFonts w:asciiTheme="majorEastAsia" w:eastAsiaTheme="majorEastAsia" w:hAnsiTheme="majorEastAsia"/>
          <w:bCs/>
          <w:szCs w:val="20"/>
        </w:rPr>
      </w:pPr>
      <w:r w:rsidRPr="00EC2D0E">
        <w:rPr>
          <w:rFonts w:asciiTheme="majorEastAsia" w:eastAsiaTheme="majorEastAsia" w:hAnsiTheme="majorEastAsia" w:hint="eastAsia"/>
          <w:bCs/>
          <w:szCs w:val="20"/>
        </w:rPr>
        <w:t>●●●●病院</w:t>
      </w:r>
    </w:p>
    <w:p w14:paraId="39CC41E3" w14:textId="77777777" w:rsidR="003F576A" w:rsidRDefault="003F576A" w:rsidP="003F576A">
      <w:pPr>
        <w:pStyle w:val="a7"/>
        <w:ind w:leftChars="0" w:left="720"/>
        <w:rPr>
          <w:rFonts w:asciiTheme="majorEastAsia" w:eastAsiaTheme="majorEastAsia" w:hAnsiTheme="majorEastAsia"/>
          <w:bCs/>
          <w:szCs w:val="20"/>
        </w:rPr>
      </w:pPr>
      <w:r w:rsidRPr="00EC2D0E">
        <w:rPr>
          <w:rFonts w:asciiTheme="majorEastAsia" w:eastAsiaTheme="majorEastAsia" w:hAnsiTheme="majorEastAsia" w:hint="eastAsia"/>
          <w:bCs/>
          <w:szCs w:val="20"/>
        </w:rPr>
        <w:t>●●●●病院</w:t>
      </w:r>
    </w:p>
    <w:p w14:paraId="403891EF" w14:textId="6534E8CE" w:rsidR="003F576A" w:rsidRDefault="003F576A" w:rsidP="003F576A">
      <w:pPr>
        <w:pStyle w:val="a7"/>
        <w:ind w:leftChars="0" w:left="720"/>
        <w:rPr>
          <w:rFonts w:asciiTheme="majorEastAsia" w:eastAsiaTheme="majorEastAsia" w:hAnsiTheme="majorEastAsia"/>
          <w:bCs/>
          <w:szCs w:val="20"/>
        </w:rPr>
      </w:pPr>
      <w:r w:rsidRPr="00EC2D0E">
        <w:rPr>
          <w:rFonts w:asciiTheme="majorEastAsia" w:eastAsiaTheme="majorEastAsia" w:hAnsiTheme="majorEastAsia" w:hint="eastAsia"/>
          <w:bCs/>
          <w:szCs w:val="20"/>
        </w:rPr>
        <w:t>●●●●病院</w:t>
      </w:r>
    </w:p>
    <w:p w14:paraId="39D408FE" w14:textId="6DC14AA6" w:rsidR="004913A5" w:rsidRDefault="004913A5" w:rsidP="003F576A">
      <w:pPr>
        <w:pStyle w:val="a7"/>
        <w:ind w:leftChars="0" w:left="720"/>
        <w:rPr>
          <w:rFonts w:asciiTheme="majorEastAsia" w:eastAsiaTheme="majorEastAsia" w:hAnsiTheme="majorEastAsia"/>
          <w:bCs/>
          <w:szCs w:val="20"/>
        </w:rPr>
      </w:pPr>
    </w:p>
    <w:p w14:paraId="66F6673B" w14:textId="77777777" w:rsidR="004913A5" w:rsidRPr="00EC2D0E" w:rsidRDefault="004913A5" w:rsidP="00EC2D0E">
      <w:pPr>
        <w:pStyle w:val="a7"/>
        <w:ind w:leftChars="0" w:left="720"/>
        <w:rPr>
          <w:rFonts w:asciiTheme="majorEastAsia" w:eastAsiaTheme="majorEastAsia" w:hAnsiTheme="majorEastAsia"/>
          <w:bCs/>
          <w:szCs w:val="20"/>
        </w:rPr>
      </w:pPr>
    </w:p>
    <w:p w14:paraId="2EF9724A" w14:textId="2DE5E8C1" w:rsidR="000B5EE8" w:rsidRPr="000624C2" w:rsidRDefault="000B5EE8" w:rsidP="000B5EE8">
      <w:pPr>
        <w:pStyle w:val="a7"/>
        <w:numPr>
          <w:ilvl w:val="0"/>
          <w:numId w:val="3"/>
        </w:numPr>
        <w:ind w:leftChars="0"/>
        <w:rPr>
          <w:rFonts w:asciiTheme="majorEastAsia" w:eastAsiaTheme="majorEastAsia" w:hAnsiTheme="majorEastAsia"/>
          <w:b/>
          <w:sz w:val="24"/>
        </w:rPr>
      </w:pPr>
      <w:r w:rsidRPr="000624C2">
        <w:rPr>
          <w:rFonts w:asciiTheme="majorEastAsia" w:eastAsiaTheme="majorEastAsia" w:hAnsiTheme="majorEastAsia"/>
          <w:b/>
          <w:sz w:val="24"/>
        </w:rPr>
        <w:t>研修</w:t>
      </w:r>
      <w:r w:rsidR="00242AE3">
        <w:rPr>
          <w:rFonts w:asciiTheme="majorEastAsia" w:eastAsiaTheme="majorEastAsia" w:hAnsiTheme="majorEastAsia" w:hint="eastAsia"/>
          <w:b/>
          <w:sz w:val="24"/>
        </w:rPr>
        <w:t>期間</w:t>
      </w:r>
      <w:r w:rsidR="00BB6547">
        <w:rPr>
          <w:rFonts w:asciiTheme="majorEastAsia" w:eastAsiaTheme="majorEastAsia" w:hAnsiTheme="majorEastAsia" w:hint="eastAsia"/>
          <w:b/>
          <w:sz w:val="24"/>
        </w:rPr>
        <w:t xml:space="preserve">　3年</w:t>
      </w:r>
      <w:r w:rsidR="003C0750">
        <w:rPr>
          <w:rFonts w:asciiTheme="majorEastAsia" w:eastAsiaTheme="majorEastAsia" w:hAnsiTheme="majorEastAsia" w:hint="eastAsia"/>
          <w:b/>
          <w:sz w:val="24"/>
        </w:rPr>
        <w:t>間</w:t>
      </w:r>
    </w:p>
    <w:p w14:paraId="32A2472B" w14:textId="77777777" w:rsidR="00762D7D" w:rsidRPr="000624C2" w:rsidRDefault="00762D7D" w:rsidP="00762D7D">
      <w:pPr>
        <w:pStyle w:val="a7"/>
        <w:ind w:leftChars="0" w:left="720"/>
        <w:rPr>
          <w:rFonts w:asciiTheme="majorEastAsia" w:eastAsiaTheme="majorEastAsia" w:hAnsiTheme="majorEastAsia"/>
          <w:sz w:val="24"/>
        </w:rPr>
      </w:pPr>
    </w:p>
    <w:p w14:paraId="538567AA" w14:textId="3AA223E7" w:rsidR="007025B5" w:rsidRPr="000624C2" w:rsidRDefault="00533CFB" w:rsidP="007025B5">
      <w:pPr>
        <w:pStyle w:val="a7"/>
        <w:numPr>
          <w:ilvl w:val="0"/>
          <w:numId w:val="4"/>
        </w:numPr>
        <w:ind w:leftChars="0"/>
      </w:pPr>
      <w:r w:rsidRPr="000624C2">
        <w:rPr>
          <w:rFonts w:hint="eastAsia"/>
        </w:rPr>
        <w:t>１年次研修</w:t>
      </w:r>
      <w:r w:rsidR="00162EEC">
        <w:rPr>
          <w:rFonts w:hint="eastAsia"/>
        </w:rPr>
        <w:t>：</w:t>
      </w:r>
      <w:r w:rsidR="007025B5" w:rsidRPr="000624C2">
        <w:rPr>
          <w:rFonts w:hint="eastAsia"/>
        </w:rPr>
        <w:t>臨床薬剤師</w:t>
      </w:r>
      <w:r w:rsidR="004913A5">
        <w:rPr>
          <w:rFonts w:hint="eastAsia"/>
        </w:rPr>
        <w:t>に必要とされる</w:t>
      </w:r>
      <w:r w:rsidR="007025B5" w:rsidRPr="000624C2">
        <w:rPr>
          <w:rFonts w:hint="eastAsia"/>
        </w:rPr>
        <w:t>基本的な</w:t>
      </w:r>
      <w:r w:rsidR="001E3E23" w:rsidRPr="001E3E23">
        <w:rPr>
          <w:rFonts w:hint="eastAsia"/>
        </w:rPr>
        <w:t>(</w:t>
      </w:r>
      <w:r w:rsidR="001E3E23" w:rsidRPr="001E3E23">
        <w:rPr>
          <w:rFonts w:hint="eastAsia"/>
        </w:rPr>
        <w:t>イ</w:t>
      </w:r>
      <w:r w:rsidR="001E3E23" w:rsidRPr="001E3E23">
        <w:rPr>
          <w:rFonts w:hint="eastAsia"/>
        </w:rPr>
        <w:t>)</w:t>
      </w:r>
      <w:r w:rsidR="00EC2D0E">
        <w:t xml:space="preserve"> </w:t>
      </w:r>
      <w:r w:rsidR="001E3E23" w:rsidRPr="001E3E23">
        <w:rPr>
          <w:rFonts w:hint="eastAsia"/>
        </w:rPr>
        <w:t>内服外用調剤、注射剤調剤、製剤、医薬品情報、管理薬品の管理・取り扱い</w:t>
      </w:r>
      <w:r w:rsidR="004913A5">
        <w:rPr>
          <w:rFonts w:hint="eastAsia"/>
        </w:rPr>
        <w:t>等に関する</w:t>
      </w:r>
      <w:r w:rsidR="007025B5" w:rsidRPr="000624C2">
        <w:rPr>
          <w:rFonts w:hint="eastAsia"/>
        </w:rPr>
        <w:t>知識ならびに技能を修得する。</w:t>
      </w:r>
    </w:p>
    <w:p w14:paraId="19594C00" w14:textId="77777777" w:rsidR="00762D7D" w:rsidRPr="000624C2" w:rsidRDefault="00762D7D" w:rsidP="00242AE3"/>
    <w:p w14:paraId="11C568A8" w14:textId="5E0D97AC" w:rsidR="007025B5" w:rsidRPr="000624C2" w:rsidRDefault="003C0750" w:rsidP="008A55BD">
      <w:pPr>
        <w:pStyle w:val="a7"/>
        <w:ind w:leftChars="337" w:left="708"/>
      </w:pPr>
      <w:r>
        <w:rPr>
          <w:rFonts w:hint="eastAsia"/>
        </w:rPr>
        <w:t>（</w:t>
      </w:r>
      <w:r>
        <w:rPr>
          <w:rFonts w:hint="eastAsia"/>
        </w:rPr>
        <w:t>2</w:t>
      </w:r>
      <w:r>
        <w:rPr>
          <w:rFonts w:hint="eastAsia"/>
        </w:rPr>
        <w:t>）</w:t>
      </w:r>
      <w:r w:rsidRPr="008A55BD">
        <w:rPr>
          <w:rFonts w:ascii="ＭＳ 明朝" w:eastAsia="ＭＳ 明朝" w:hAnsi="ＭＳ 明朝"/>
        </w:rPr>
        <w:t>2</w:t>
      </w:r>
      <w:r w:rsidRPr="008A55BD">
        <w:rPr>
          <w:rFonts w:ascii="ＭＳ 明朝" w:eastAsia="ＭＳ 明朝" w:hAnsi="ＭＳ 明朝" w:hint="eastAsia"/>
        </w:rPr>
        <w:t>－</w:t>
      </w:r>
      <w:r w:rsidRPr="008A55BD">
        <w:rPr>
          <w:rFonts w:ascii="ＭＳ 明朝" w:eastAsia="ＭＳ 明朝" w:hAnsi="ＭＳ 明朝"/>
        </w:rPr>
        <w:t>3</w:t>
      </w:r>
      <w:r>
        <w:rPr>
          <w:rFonts w:hint="eastAsia"/>
        </w:rPr>
        <w:t>年次</w:t>
      </w:r>
      <w:r w:rsidR="007025B5" w:rsidRPr="000624C2">
        <w:rPr>
          <w:rFonts w:hint="eastAsia"/>
        </w:rPr>
        <w:t>研修</w:t>
      </w:r>
      <w:r>
        <w:rPr>
          <w:rFonts w:hint="eastAsia"/>
        </w:rPr>
        <w:t>：地域医療に必要</w:t>
      </w:r>
      <w:r w:rsidR="003F576A">
        <w:rPr>
          <w:rFonts w:hint="eastAsia"/>
        </w:rPr>
        <w:t>とされる病棟薬剤業務、チーム医療の</w:t>
      </w:r>
      <w:r>
        <w:rPr>
          <w:rFonts w:hint="eastAsia"/>
        </w:rPr>
        <w:t>基本的な知識ならびに技能を修得する。</w:t>
      </w:r>
    </w:p>
    <w:p w14:paraId="5D4CA18A" w14:textId="38DB0324" w:rsidR="00762D7D" w:rsidRDefault="00762D7D" w:rsidP="007025B5">
      <w:pPr>
        <w:pStyle w:val="a7"/>
      </w:pPr>
    </w:p>
    <w:p w14:paraId="2BE929AE" w14:textId="77777777" w:rsidR="003F576A" w:rsidRPr="000624C2" w:rsidRDefault="003F576A" w:rsidP="007025B5">
      <w:pPr>
        <w:pStyle w:val="a7"/>
      </w:pPr>
    </w:p>
    <w:p w14:paraId="5FDE00ED" w14:textId="67F83A21" w:rsidR="00A6271E" w:rsidRPr="000624C2" w:rsidRDefault="007025B5" w:rsidP="004913A5">
      <w:pPr>
        <w:pStyle w:val="a7"/>
        <w:ind w:leftChars="0" w:left="720"/>
      </w:pPr>
      <w:r w:rsidRPr="00EC2D0E">
        <w:rPr>
          <w:rFonts w:hint="eastAsia"/>
          <w:vertAlign w:val="superscript"/>
        </w:rPr>
        <w:t>※</w:t>
      </w:r>
      <w:r w:rsidR="003C0750">
        <w:rPr>
          <w:rFonts w:hint="eastAsia"/>
        </w:rPr>
        <w:t>１年次</w:t>
      </w:r>
      <w:r w:rsidR="00242AE3">
        <w:rPr>
          <w:rFonts w:hint="eastAsia"/>
        </w:rPr>
        <w:t>研修修了時</w:t>
      </w:r>
      <w:r w:rsidR="003C0750">
        <w:rPr>
          <w:rFonts w:hint="eastAsia"/>
        </w:rPr>
        <w:t>、</w:t>
      </w:r>
      <w:r w:rsidR="003C0750" w:rsidRPr="003F576A">
        <w:rPr>
          <w:rFonts w:ascii="ＭＳ 明朝" w:eastAsia="ＭＳ 明朝" w:hAnsi="ＭＳ 明朝"/>
        </w:rPr>
        <w:t>3</w:t>
      </w:r>
      <w:r w:rsidR="003C0750">
        <w:rPr>
          <w:rFonts w:hint="eastAsia"/>
        </w:rPr>
        <w:t>年次研修修了時</w:t>
      </w:r>
      <w:r w:rsidR="00242AE3">
        <w:rPr>
          <w:rFonts w:hint="eastAsia"/>
        </w:rPr>
        <w:t>に</w:t>
      </w:r>
      <w:r w:rsidRPr="000624C2">
        <w:rPr>
          <w:rFonts w:hint="eastAsia"/>
        </w:rPr>
        <w:t>修了証を発行する。</w:t>
      </w:r>
    </w:p>
    <w:p w14:paraId="62D65D1C" w14:textId="77777777" w:rsidR="007025B5" w:rsidRPr="000624C2" w:rsidRDefault="007025B5" w:rsidP="00A6271E">
      <w:pPr>
        <w:pStyle w:val="a7"/>
        <w:ind w:leftChars="0" w:left="720"/>
        <w:rPr>
          <w:sz w:val="24"/>
        </w:rPr>
      </w:pPr>
    </w:p>
    <w:p w14:paraId="54BEF348" w14:textId="77777777" w:rsidR="00A6682E" w:rsidRPr="000624C2" w:rsidRDefault="00A6682E" w:rsidP="00A6271E">
      <w:pPr>
        <w:pStyle w:val="a7"/>
        <w:ind w:leftChars="0" w:left="720"/>
        <w:rPr>
          <w:sz w:val="24"/>
        </w:rPr>
      </w:pPr>
    </w:p>
    <w:p w14:paraId="3C87F184" w14:textId="77777777" w:rsidR="009E0F34" w:rsidRPr="000624C2" w:rsidRDefault="009E0F34">
      <w:pPr>
        <w:widowControl/>
        <w:jc w:val="left"/>
        <w:rPr>
          <w:rFonts w:asciiTheme="majorEastAsia" w:eastAsiaTheme="majorEastAsia" w:hAnsiTheme="majorEastAsia"/>
          <w:sz w:val="28"/>
        </w:rPr>
      </w:pPr>
      <w:r w:rsidRPr="000624C2">
        <w:rPr>
          <w:rFonts w:asciiTheme="majorEastAsia" w:eastAsiaTheme="majorEastAsia" w:hAnsiTheme="majorEastAsia"/>
          <w:sz w:val="28"/>
        </w:rPr>
        <w:br w:type="page"/>
      </w:r>
    </w:p>
    <w:p w14:paraId="10D9C25A" w14:textId="1DA8DBB9" w:rsidR="00A6271E" w:rsidRPr="00743217" w:rsidRDefault="00BD3C70" w:rsidP="00486C38">
      <w:pPr>
        <w:pStyle w:val="a7"/>
        <w:numPr>
          <w:ilvl w:val="0"/>
          <w:numId w:val="3"/>
        </w:numPr>
        <w:ind w:leftChars="0" w:left="567" w:hanging="567"/>
        <w:rPr>
          <w:rFonts w:asciiTheme="majorEastAsia" w:eastAsiaTheme="majorEastAsia" w:hAnsiTheme="majorEastAsia"/>
          <w:b/>
          <w:sz w:val="24"/>
        </w:rPr>
      </w:pPr>
      <w:r w:rsidRPr="00743217">
        <w:rPr>
          <w:rFonts w:asciiTheme="majorEastAsia" w:eastAsiaTheme="majorEastAsia" w:hAnsiTheme="majorEastAsia"/>
          <w:b/>
          <w:sz w:val="24"/>
        </w:rPr>
        <w:lastRenderedPageBreak/>
        <w:t>研修指導体制</w:t>
      </w:r>
      <w:r w:rsidR="00446F90">
        <w:rPr>
          <w:rFonts w:asciiTheme="majorEastAsia" w:eastAsiaTheme="majorEastAsia" w:hAnsiTheme="majorEastAsia" w:hint="eastAsia"/>
          <w:b/>
          <w:sz w:val="24"/>
        </w:rPr>
        <w:t>（参考）</w:t>
      </w:r>
    </w:p>
    <w:p w14:paraId="318897DA" w14:textId="77777777" w:rsidR="00362370" w:rsidRPr="00EC2D0E" w:rsidRDefault="00362370" w:rsidP="00DE5F88">
      <w:pPr>
        <w:rPr>
          <w:rFonts w:asciiTheme="majorEastAsia" w:eastAsiaTheme="majorEastAsia" w:hAnsiTheme="majorEastAsia"/>
          <w:bCs/>
          <w:color w:val="FF0000"/>
          <w:sz w:val="24"/>
        </w:rPr>
      </w:pPr>
    </w:p>
    <w:tbl>
      <w:tblPr>
        <w:tblStyle w:val="a8"/>
        <w:tblW w:w="0" w:type="auto"/>
        <w:tblLook w:val="04A0" w:firstRow="1" w:lastRow="0" w:firstColumn="1" w:lastColumn="0" w:noHBand="0" w:noVBand="1"/>
      </w:tblPr>
      <w:tblGrid>
        <w:gridCol w:w="2122"/>
        <w:gridCol w:w="3969"/>
        <w:gridCol w:w="2403"/>
      </w:tblGrid>
      <w:tr w:rsidR="00242AE3" w:rsidRPr="00242AE3" w14:paraId="175DBF0B" w14:textId="77777777" w:rsidTr="00A2082B">
        <w:trPr>
          <w:trHeight w:val="492"/>
        </w:trPr>
        <w:tc>
          <w:tcPr>
            <w:tcW w:w="2122" w:type="dxa"/>
            <w:shd w:val="clear" w:color="auto" w:fill="D9D9D9" w:themeFill="background1" w:themeFillShade="D9"/>
            <w:vAlign w:val="center"/>
          </w:tcPr>
          <w:p w14:paraId="345EF850" w14:textId="778CAF12" w:rsidR="009641CE" w:rsidRPr="00162EEC" w:rsidRDefault="009641CE" w:rsidP="007B6C57">
            <w:pPr>
              <w:jc w:val="center"/>
            </w:pPr>
            <w:r w:rsidRPr="00162EEC">
              <w:t>担当者</w:t>
            </w:r>
          </w:p>
        </w:tc>
        <w:tc>
          <w:tcPr>
            <w:tcW w:w="3969" w:type="dxa"/>
            <w:shd w:val="clear" w:color="auto" w:fill="D9D9D9" w:themeFill="background1" w:themeFillShade="D9"/>
            <w:vAlign w:val="center"/>
          </w:tcPr>
          <w:p w14:paraId="3A68EAEE" w14:textId="5FAA912A" w:rsidR="009641CE" w:rsidRPr="00162EEC" w:rsidRDefault="002F3413" w:rsidP="007B6C57">
            <w:pPr>
              <w:jc w:val="center"/>
            </w:pPr>
            <w:r w:rsidRPr="00162EEC">
              <w:t>内　容</w:t>
            </w:r>
          </w:p>
        </w:tc>
        <w:tc>
          <w:tcPr>
            <w:tcW w:w="2403" w:type="dxa"/>
            <w:shd w:val="clear" w:color="auto" w:fill="D9D9D9" w:themeFill="background1" w:themeFillShade="D9"/>
            <w:vAlign w:val="center"/>
          </w:tcPr>
          <w:p w14:paraId="66098C71" w14:textId="2D8FE37B" w:rsidR="009641CE" w:rsidRPr="00162EEC" w:rsidRDefault="007B6C57" w:rsidP="007B6C57">
            <w:pPr>
              <w:jc w:val="center"/>
            </w:pPr>
            <w:r w:rsidRPr="00162EEC">
              <w:t>時</w:t>
            </w:r>
            <w:r w:rsidR="002F3413" w:rsidRPr="00162EEC">
              <w:t xml:space="preserve">　</w:t>
            </w:r>
            <w:r w:rsidRPr="00162EEC">
              <w:t>期</w:t>
            </w:r>
          </w:p>
        </w:tc>
      </w:tr>
      <w:tr w:rsidR="00242AE3" w:rsidRPr="00242AE3" w14:paraId="1AC8FD06" w14:textId="77777777" w:rsidTr="00972A36">
        <w:tc>
          <w:tcPr>
            <w:tcW w:w="2122" w:type="dxa"/>
          </w:tcPr>
          <w:p w14:paraId="0D01A3BB" w14:textId="0792A839" w:rsidR="00BD3C70" w:rsidRPr="00162EEC" w:rsidRDefault="00162EEC">
            <w:pPr>
              <w:rPr>
                <w:b/>
              </w:rPr>
            </w:pPr>
            <w:r w:rsidRPr="00162EEC">
              <w:rPr>
                <w:rFonts w:hint="eastAsia"/>
                <w:b/>
              </w:rPr>
              <w:t>研修生</w:t>
            </w:r>
          </w:p>
        </w:tc>
        <w:tc>
          <w:tcPr>
            <w:tcW w:w="3969" w:type="dxa"/>
          </w:tcPr>
          <w:p w14:paraId="4D430B73" w14:textId="77777777" w:rsidR="007F3273" w:rsidRPr="00162EEC" w:rsidRDefault="00CC616C" w:rsidP="005B2DF4">
            <w:pPr>
              <w:pStyle w:val="a7"/>
              <w:numPr>
                <w:ilvl w:val="0"/>
                <w:numId w:val="22"/>
              </w:numPr>
              <w:ind w:leftChars="0" w:left="284" w:hanging="284"/>
            </w:pPr>
            <w:r w:rsidRPr="00162EEC">
              <w:t>実地指導者、教育担当者による</w:t>
            </w:r>
            <w:r w:rsidR="00CD5776" w:rsidRPr="00162EEC">
              <w:t>指導、評価を受ける</w:t>
            </w:r>
          </w:p>
          <w:p w14:paraId="12F2F6C8" w14:textId="35DDD294" w:rsidR="00BD3C70" w:rsidRPr="00162EEC" w:rsidRDefault="008A5FDF" w:rsidP="008A5FDF">
            <w:pPr>
              <w:pStyle w:val="a7"/>
              <w:numPr>
                <w:ilvl w:val="0"/>
                <w:numId w:val="22"/>
              </w:numPr>
              <w:ind w:leftChars="0" w:left="284" w:hanging="284"/>
            </w:pPr>
            <w:r w:rsidRPr="00162EEC">
              <w:t>レポートの作成、提出</w:t>
            </w:r>
          </w:p>
        </w:tc>
        <w:tc>
          <w:tcPr>
            <w:tcW w:w="2403" w:type="dxa"/>
          </w:tcPr>
          <w:p w14:paraId="0DF212D4" w14:textId="77777777" w:rsidR="00BD3C70" w:rsidRPr="00162EEC" w:rsidRDefault="00CD5776">
            <w:r w:rsidRPr="00162EEC">
              <w:t>プログラムに沿って研修を受ける</w:t>
            </w:r>
          </w:p>
        </w:tc>
      </w:tr>
      <w:tr w:rsidR="00242AE3" w:rsidRPr="00242AE3" w14:paraId="59529FA1" w14:textId="77777777" w:rsidTr="00972A36">
        <w:tc>
          <w:tcPr>
            <w:tcW w:w="2122" w:type="dxa"/>
          </w:tcPr>
          <w:p w14:paraId="2B9F96E3" w14:textId="22165599" w:rsidR="005A28D0" w:rsidRPr="00162EEC" w:rsidRDefault="00CC616C" w:rsidP="0042033E">
            <w:pPr>
              <w:rPr>
                <w:b/>
              </w:rPr>
            </w:pPr>
            <w:r w:rsidRPr="00162EEC">
              <w:rPr>
                <w:b/>
              </w:rPr>
              <w:t>実地指導者</w:t>
            </w:r>
          </w:p>
        </w:tc>
        <w:tc>
          <w:tcPr>
            <w:tcW w:w="3969" w:type="dxa"/>
          </w:tcPr>
          <w:p w14:paraId="51CCEF16" w14:textId="60D0BCF2" w:rsidR="007F3273" w:rsidRPr="00162EEC" w:rsidRDefault="007F3273" w:rsidP="005B2DF4">
            <w:pPr>
              <w:pStyle w:val="a7"/>
              <w:numPr>
                <w:ilvl w:val="0"/>
                <w:numId w:val="22"/>
              </w:numPr>
              <w:ind w:leftChars="0" w:left="284" w:hanging="284"/>
            </w:pPr>
            <w:r w:rsidRPr="00162EEC">
              <w:t>実地における</w:t>
            </w:r>
            <w:r w:rsidR="00162EEC" w:rsidRPr="00162EEC">
              <w:rPr>
                <w:rFonts w:hint="eastAsia"/>
              </w:rPr>
              <w:t>研修生</w:t>
            </w:r>
            <w:r w:rsidR="00CC616C" w:rsidRPr="00162EEC">
              <w:t>への指導を直接</w:t>
            </w:r>
            <w:r w:rsidR="003320AB" w:rsidRPr="00162EEC">
              <w:t>担当</w:t>
            </w:r>
          </w:p>
          <w:p w14:paraId="246C55CA" w14:textId="5E09ED0A" w:rsidR="00BD3C70" w:rsidRPr="00162EEC" w:rsidRDefault="00162EEC" w:rsidP="002B7C80">
            <w:pPr>
              <w:pStyle w:val="a7"/>
              <w:numPr>
                <w:ilvl w:val="0"/>
                <w:numId w:val="22"/>
              </w:numPr>
              <w:ind w:leftChars="0" w:left="284" w:hanging="284"/>
            </w:pPr>
            <w:r w:rsidRPr="00162EEC">
              <w:rPr>
                <w:rFonts w:hint="eastAsia"/>
              </w:rPr>
              <w:t>研修生</w:t>
            </w:r>
            <w:r w:rsidR="00CC616C" w:rsidRPr="00162EEC">
              <w:t>の研修目標到達状況を</w:t>
            </w:r>
            <w:r w:rsidR="00CD5776" w:rsidRPr="00162EEC">
              <w:t>評価</w:t>
            </w:r>
            <w:r w:rsidR="00CC616C" w:rsidRPr="00162EEC">
              <w:t>、</w:t>
            </w:r>
            <w:r w:rsidR="002B7C80" w:rsidRPr="00162EEC">
              <w:t>上級指導者</w:t>
            </w:r>
            <w:r w:rsidR="003320AB" w:rsidRPr="00162EEC">
              <w:t>に</w:t>
            </w:r>
            <w:r w:rsidR="00893195" w:rsidRPr="00162EEC">
              <w:t>報告</w:t>
            </w:r>
          </w:p>
        </w:tc>
        <w:tc>
          <w:tcPr>
            <w:tcW w:w="2403" w:type="dxa"/>
          </w:tcPr>
          <w:p w14:paraId="6B23D942" w14:textId="04DB9BBF" w:rsidR="00BD3C70" w:rsidRPr="00162EEC" w:rsidRDefault="009641CE" w:rsidP="00560F1E">
            <w:r w:rsidRPr="00162EEC">
              <w:t>各</w:t>
            </w:r>
            <w:r w:rsidR="00CD5776" w:rsidRPr="00162EEC">
              <w:t>部署</w:t>
            </w:r>
            <w:r w:rsidRPr="00162EEC">
              <w:t>における</w:t>
            </w:r>
            <w:r w:rsidR="00CD5776" w:rsidRPr="00162EEC">
              <w:t>研修に協力、</w:t>
            </w:r>
            <w:r w:rsidRPr="00162EEC">
              <w:t>実地指導を</w:t>
            </w:r>
            <w:r w:rsidR="00560F1E" w:rsidRPr="00162EEC">
              <w:t>実施</w:t>
            </w:r>
          </w:p>
        </w:tc>
      </w:tr>
      <w:tr w:rsidR="00242AE3" w:rsidRPr="00242AE3" w14:paraId="01DFC53E" w14:textId="77777777" w:rsidTr="00972A36">
        <w:tc>
          <w:tcPr>
            <w:tcW w:w="2122" w:type="dxa"/>
          </w:tcPr>
          <w:p w14:paraId="258113C6" w14:textId="205C5228" w:rsidR="005A28D0" w:rsidRPr="00162EEC" w:rsidRDefault="00B25B99" w:rsidP="00B25B99">
            <w:pPr>
              <w:rPr>
                <w:b/>
              </w:rPr>
            </w:pPr>
            <w:r w:rsidRPr="00162EEC">
              <w:rPr>
                <w:b/>
              </w:rPr>
              <w:t>上級指導者</w:t>
            </w:r>
          </w:p>
        </w:tc>
        <w:tc>
          <w:tcPr>
            <w:tcW w:w="3969" w:type="dxa"/>
          </w:tcPr>
          <w:p w14:paraId="7FF1AFC7" w14:textId="71FE75E8" w:rsidR="005A28D0" w:rsidRPr="00162EEC" w:rsidRDefault="003320AB" w:rsidP="005B2DF4">
            <w:pPr>
              <w:pStyle w:val="a7"/>
              <w:numPr>
                <w:ilvl w:val="0"/>
                <w:numId w:val="22"/>
              </w:numPr>
              <w:ind w:leftChars="0" w:left="284" w:hanging="284"/>
            </w:pPr>
            <w:r w:rsidRPr="00162EEC">
              <w:rPr>
                <w:rFonts w:hint="eastAsia"/>
              </w:rPr>
              <w:t>実地指導者による指導が円滑に進むよう業務、指導体制を調整</w:t>
            </w:r>
          </w:p>
          <w:p w14:paraId="63E04CC6" w14:textId="6220257E" w:rsidR="005A28D0" w:rsidRPr="00162EEC" w:rsidRDefault="00162EEC" w:rsidP="003320AB">
            <w:pPr>
              <w:pStyle w:val="a7"/>
              <w:numPr>
                <w:ilvl w:val="0"/>
                <w:numId w:val="22"/>
              </w:numPr>
              <w:ind w:leftChars="0" w:left="284" w:hanging="284"/>
            </w:pPr>
            <w:r w:rsidRPr="00162EEC">
              <w:rPr>
                <w:rFonts w:hint="eastAsia"/>
              </w:rPr>
              <w:t>研修生</w:t>
            </w:r>
            <w:r w:rsidR="003320AB" w:rsidRPr="00162EEC">
              <w:t>の研修目標到達状況を評価、教育担当者に報告</w:t>
            </w:r>
          </w:p>
        </w:tc>
        <w:tc>
          <w:tcPr>
            <w:tcW w:w="2403" w:type="dxa"/>
          </w:tcPr>
          <w:p w14:paraId="2EEE2A76" w14:textId="4A2CA797" w:rsidR="005A28D0" w:rsidRPr="00162EEC" w:rsidRDefault="00560F1E" w:rsidP="00560F1E">
            <w:r w:rsidRPr="00162EEC">
              <w:t>研修部署における業務を調整、実地指導者を補完</w:t>
            </w:r>
          </w:p>
        </w:tc>
      </w:tr>
      <w:tr w:rsidR="00242AE3" w:rsidRPr="00242AE3" w14:paraId="071276A6" w14:textId="77777777" w:rsidTr="00972A36">
        <w:tc>
          <w:tcPr>
            <w:tcW w:w="2122" w:type="dxa"/>
          </w:tcPr>
          <w:p w14:paraId="0A00BAE3" w14:textId="18FD2DF4" w:rsidR="00006225" w:rsidRPr="00162EEC" w:rsidRDefault="00006225" w:rsidP="00006225">
            <w:pPr>
              <w:rPr>
                <w:b/>
              </w:rPr>
            </w:pPr>
            <w:r w:rsidRPr="00162EEC">
              <w:rPr>
                <w:b/>
              </w:rPr>
              <w:t>メンター</w:t>
            </w:r>
          </w:p>
        </w:tc>
        <w:tc>
          <w:tcPr>
            <w:tcW w:w="3969" w:type="dxa"/>
          </w:tcPr>
          <w:p w14:paraId="6A8B6513" w14:textId="10298802" w:rsidR="007F3273" w:rsidRPr="00162EEC" w:rsidRDefault="00162EEC" w:rsidP="005B2DF4">
            <w:pPr>
              <w:pStyle w:val="a7"/>
              <w:numPr>
                <w:ilvl w:val="0"/>
                <w:numId w:val="22"/>
              </w:numPr>
              <w:ind w:leftChars="0" w:left="284" w:hanging="284"/>
            </w:pPr>
            <w:r w:rsidRPr="00162EEC">
              <w:rPr>
                <w:rFonts w:hint="eastAsia"/>
              </w:rPr>
              <w:t>研修生</w:t>
            </w:r>
            <w:r w:rsidR="003320AB" w:rsidRPr="00162EEC">
              <w:rPr>
                <w:rFonts w:hint="eastAsia"/>
              </w:rPr>
              <w:t>の</w:t>
            </w:r>
            <w:r w:rsidR="00006225" w:rsidRPr="00162EEC">
              <w:rPr>
                <w:rFonts w:hint="eastAsia"/>
              </w:rPr>
              <w:t>援助、指導、助言</w:t>
            </w:r>
            <w:r w:rsidR="003320AB" w:rsidRPr="00162EEC">
              <w:rPr>
                <w:rFonts w:hint="eastAsia"/>
              </w:rPr>
              <w:t>を行い</w:t>
            </w:r>
            <w:r w:rsidR="00006225" w:rsidRPr="00162EEC">
              <w:rPr>
                <w:rFonts w:hint="eastAsia"/>
              </w:rPr>
              <w:t>、相談に乗る</w:t>
            </w:r>
          </w:p>
          <w:p w14:paraId="590E4991" w14:textId="1949B4FB" w:rsidR="00006225" w:rsidRPr="00162EEC" w:rsidRDefault="00006225" w:rsidP="005B2DF4">
            <w:pPr>
              <w:pStyle w:val="a7"/>
              <w:numPr>
                <w:ilvl w:val="0"/>
                <w:numId w:val="22"/>
              </w:numPr>
              <w:ind w:leftChars="0" w:left="284" w:hanging="284"/>
            </w:pPr>
            <w:r w:rsidRPr="00162EEC">
              <w:rPr>
                <w:rFonts w:hint="eastAsia"/>
              </w:rPr>
              <w:t>必要に応じて教育担当者</w:t>
            </w:r>
            <w:r w:rsidR="007F3273" w:rsidRPr="00162EEC">
              <w:rPr>
                <w:rFonts w:hint="eastAsia"/>
              </w:rPr>
              <w:t>や研修実施責任者に</w:t>
            </w:r>
            <w:r w:rsidR="003320AB" w:rsidRPr="00162EEC">
              <w:rPr>
                <w:rFonts w:hint="eastAsia"/>
              </w:rPr>
              <w:t>報告</w:t>
            </w:r>
          </w:p>
        </w:tc>
        <w:tc>
          <w:tcPr>
            <w:tcW w:w="2403" w:type="dxa"/>
          </w:tcPr>
          <w:p w14:paraId="142914DF" w14:textId="6CBE6D6C" w:rsidR="00006225" w:rsidRPr="00162EEC" w:rsidRDefault="00006225" w:rsidP="00560F1E">
            <w:r w:rsidRPr="00162EEC">
              <w:t>研修期間を通じて</w:t>
            </w:r>
            <w:r w:rsidR="007B6C57" w:rsidRPr="00162EEC">
              <w:t>、</w:t>
            </w:r>
            <w:r w:rsidRPr="00162EEC">
              <w:t>メンタリングを</w:t>
            </w:r>
            <w:r w:rsidR="00560F1E" w:rsidRPr="00162EEC">
              <w:t>実施</w:t>
            </w:r>
          </w:p>
        </w:tc>
      </w:tr>
      <w:tr w:rsidR="00242AE3" w:rsidRPr="00242AE3" w14:paraId="1478BED5" w14:textId="77777777" w:rsidTr="00972A36">
        <w:tc>
          <w:tcPr>
            <w:tcW w:w="2122" w:type="dxa"/>
          </w:tcPr>
          <w:p w14:paraId="51C2B7A2" w14:textId="19A09526" w:rsidR="00006225" w:rsidRPr="00162EEC" w:rsidRDefault="00B74A14" w:rsidP="00B74A14">
            <w:pPr>
              <w:rPr>
                <w:b/>
              </w:rPr>
            </w:pPr>
            <w:r w:rsidRPr="00162EEC">
              <w:rPr>
                <w:b/>
              </w:rPr>
              <w:t>プログラム責任者</w:t>
            </w:r>
          </w:p>
        </w:tc>
        <w:tc>
          <w:tcPr>
            <w:tcW w:w="3969" w:type="dxa"/>
          </w:tcPr>
          <w:p w14:paraId="77A98E7E" w14:textId="30BDD415" w:rsidR="007F3273" w:rsidRPr="00162EEC" w:rsidRDefault="00F80E1C" w:rsidP="005B2DF4">
            <w:pPr>
              <w:pStyle w:val="a7"/>
              <w:numPr>
                <w:ilvl w:val="0"/>
                <w:numId w:val="22"/>
              </w:numPr>
              <w:ind w:leftChars="0" w:left="284" w:hanging="284"/>
            </w:pPr>
            <w:r w:rsidRPr="00162EEC">
              <w:t>実地指導者</w:t>
            </w:r>
            <w:r w:rsidR="005A28D0" w:rsidRPr="00162EEC">
              <w:t>、上級指導者</w:t>
            </w:r>
            <w:r w:rsidRPr="00162EEC">
              <w:t>から</w:t>
            </w:r>
            <w:r w:rsidR="00006225" w:rsidRPr="00162EEC">
              <w:t>目標達成状況の報告を受け、指導、調整を</w:t>
            </w:r>
            <w:r w:rsidR="00FE7FA6" w:rsidRPr="00162EEC">
              <w:t>実施</w:t>
            </w:r>
          </w:p>
          <w:p w14:paraId="360B9B04" w14:textId="726DEC7B" w:rsidR="00006225" w:rsidRPr="00162EEC" w:rsidRDefault="00FE7FA6" w:rsidP="00560F1E">
            <w:pPr>
              <w:pStyle w:val="a7"/>
              <w:numPr>
                <w:ilvl w:val="0"/>
                <w:numId w:val="22"/>
              </w:numPr>
              <w:ind w:leftChars="0" w:left="284" w:hanging="284"/>
            </w:pPr>
            <w:r w:rsidRPr="00162EEC">
              <w:t>プログラムや指導体制、運営に関する問題を研修実施責任者</w:t>
            </w:r>
            <w:r w:rsidR="00560F1E" w:rsidRPr="00162EEC">
              <w:t>と</w:t>
            </w:r>
            <w:r w:rsidRPr="00162EEC">
              <w:t>協議</w:t>
            </w:r>
          </w:p>
        </w:tc>
        <w:tc>
          <w:tcPr>
            <w:tcW w:w="2403" w:type="dxa"/>
          </w:tcPr>
          <w:p w14:paraId="7646C822" w14:textId="65A98727" w:rsidR="00006225" w:rsidRPr="00162EEC" w:rsidRDefault="00E07BB0" w:rsidP="00560F1E">
            <w:r w:rsidRPr="00162EEC">
              <w:t>研修期間を通じて</w:t>
            </w:r>
            <w:r w:rsidR="007B6C57" w:rsidRPr="00162EEC">
              <w:t>、</w:t>
            </w:r>
            <w:r w:rsidR="00D72EC3" w:rsidRPr="00162EEC">
              <w:t>個々の</w:t>
            </w:r>
            <w:r w:rsidR="00162EEC" w:rsidRPr="00162EEC">
              <w:rPr>
                <w:rFonts w:hint="eastAsia"/>
              </w:rPr>
              <w:t>研修生</w:t>
            </w:r>
            <w:r w:rsidR="00D72EC3" w:rsidRPr="00162EEC">
              <w:t>の目標達成状況を把握、調整</w:t>
            </w:r>
          </w:p>
        </w:tc>
      </w:tr>
      <w:tr w:rsidR="00DE5F88" w:rsidRPr="00DE5F88" w14:paraId="7CB50AE1" w14:textId="77777777" w:rsidTr="00972A36">
        <w:tc>
          <w:tcPr>
            <w:tcW w:w="2122" w:type="dxa"/>
          </w:tcPr>
          <w:p w14:paraId="773DBC3B" w14:textId="3E4CE97F" w:rsidR="00006225" w:rsidRPr="00DE5F88" w:rsidRDefault="00006225" w:rsidP="009D10DF">
            <w:pPr>
              <w:rPr>
                <w:b/>
              </w:rPr>
            </w:pPr>
            <w:r w:rsidRPr="00DE5F88">
              <w:rPr>
                <w:b/>
              </w:rPr>
              <w:t>研修実施責任者</w:t>
            </w:r>
          </w:p>
        </w:tc>
        <w:tc>
          <w:tcPr>
            <w:tcW w:w="3969" w:type="dxa"/>
          </w:tcPr>
          <w:p w14:paraId="166B0EE2" w14:textId="7C27153F" w:rsidR="007F3273" w:rsidRPr="00DE5F88" w:rsidRDefault="00B74A14" w:rsidP="006D5C89">
            <w:pPr>
              <w:pStyle w:val="a7"/>
              <w:numPr>
                <w:ilvl w:val="0"/>
                <w:numId w:val="22"/>
              </w:numPr>
              <w:ind w:leftChars="0" w:left="284" w:hanging="284"/>
            </w:pPr>
            <w:r w:rsidRPr="00DE5F88">
              <w:t>プログラム責任者</w:t>
            </w:r>
            <w:r w:rsidR="007F3273" w:rsidRPr="00DE5F88">
              <w:t>から</w:t>
            </w:r>
            <w:r w:rsidR="00560F1E" w:rsidRPr="00DE5F88">
              <w:t>の</w:t>
            </w:r>
            <w:r w:rsidR="00F80E1C" w:rsidRPr="00DE5F88">
              <w:t>報告を受け、プログラム</w:t>
            </w:r>
            <w:r w:rsidR="00D72EC3" w:rsidRPr="00DE5F88">
              <w:t>や</w:t>
            </w:r>
            <w:r w:rsidR="007F3273" w:rsidRPr="00DE5F88">
              <w:t>指導体制、</w:t>
            </w:r>
            <w:r w:rsidR="00D72EC3" w:rsidRPr="00DE5F88">
              <w:t>運営</w:t>
            </w:r>
            <w:r w:rsidR="007F3273" w:rsidRPr="00DE5F88">
              <w:t>の調整、</w:t>
            </w:r>
            <w:r w:rsidR="00D72EC3" w:rsidRPr="00DE5F88">
              <w:t>改善を</w:t>
            </w:r>
            <w:r w:rsidR="00560F1E" w:rsidRPr="00DE5F88">
              <w:t>実施</w:t>
            </w:r>
          </w:p>
        </w:tc>
        <w:tc>
          <w:tcPr>
            <w:tcW w:w="2403" w:type="dxa"/>
          </w:tcPr>
          <w:p w14:paraId="2426B9DD" w14:textId="3A760C81" w:rsidR="00006225" w:rsidRPr="00DE5F88" w:rsidRDefault="00D72EC3" w:rsidP="00B25B99">
            <w:r w:rsidRPr="00DE5F88">
              <w:t>研修期間を通じて</w:t>
            </w:r>
            <w:r w:rsidR="007F3273" w:rsidRPr="00DE5F88">
              <w:t>、</w:t>
            </w:r>
            <w:r w:rsidR="00B25B99" w:rsidRPr="00DE5F88">
              <w:t>指導</w:t>
            </w:r>
            <w:r w:rsidR="00560F1E" w:rsidRPr="00DE5F88">
              <w:t>責任を</w:t>
            </w:r>
            <w:r w:rsidR="00B25B99" w:rsidRPr="00DE5F88">
              <w:t>負う</w:t>
            </w:r>
          </w:p>
        </w:tc>
      </w:tr>
    </w:tbl>
    <w:p w14:paraId="0464173E" w14:textId="4DDEA340" w:rsidR="00630FAD" w:rsidRPr="00DE5F88" w:rsidRDefault="00A6682E" w:rsidP="006D5C89">
      <w:pPr>
        <w:widowControl/>
        <w:jc w:val="left"/>
        <w:rPr>
          <w:sz w:val="24"/>
        </w:rPr>
      </w:pPr>
      <w:r w:rsidRPr="00DE5F88">
        <w:rPr>
          <w:sz w:val="24"/>
        </w:rPr>
        <w:br w:type="page"/>
      </w:r>
    </w:p>
    <w:p w14:paraId="3FB95339" w14:textId="377CF60D" w:rsidR="00C3477D" w:rsidRPr="000951AA" w:rsidRDefault="00242AE3" w:rsidP="00486C38">
      <w:pPr>
        <w:pStyle w:val="a7"/>
        <w:numPr>
          <w:ilvl w:val="0"/>
          <w:numId w:val="3"/>
        </w:numPr>
        <w:ind w:leftChars="0" w:left="567" w:hanging="567"/>
        <w:rPr>
          <w:rFonts w:asciiTheme="majorEastAsia" w:eastAsiaTheme="majorEastAsia" w:hAnsiTheme="majorEastAsia"/>
          <w:b/>
          <w:sz w:val="24"/>
        </w:rPr>
      </w:pPr>
      <w:r>
        <w:rPr>
          <w:rFonts w:asciiTheme="majorEastAsia" w:eastAsiaTheme="majorEastAsia" w:hAnsiTheme="majorEastAsia" w:hint="eastAsia"/>
          <w:b/>
          <w:sz w:val="24"/>
        </w:rPr>
        <w:lastRenderedPageBreak/>
        <w:t>研修生</w:t>
      </w:r>
      <w:r w:rsidR="00CD1086" w:rsidRPr="000951AA">
        <w:rPr>
          <w:rFonts w:asciiTheme="majorEastAsia" w:eastAsiaTheme="majorEastAsia" w:hAnsiTheme="majorEastAsia"/>
          <w:b/>
          <w:sz w:val="24"/>
        </w:rPr>
        <w:t xml:space="preserve">が目指すべき行動目標と経験目標　</w:t>
      </w:r>
    </w:p>
    <w:p w14:paraId="1CDB0CEC" w14:textId="77777777" w:rsidR="00972A36" w:rsidRPr="000951AA" w:rsidRDefault="00972A36" w:rsidP="008072FA"/>
    <w:p w14:paraId="631D9149" w14:textId="77777777" w:rsidR="008072FA" w:rsidRPr="000951AA" w:rsidRDefault="008072FA" w:rsidP="00972A36">
      <w:pPr>
        <w:ind w:firstLineChars="100" w:firstLine="210"/>
      </w:pPr>
      <w:r w:rsidRPr="000951AA">
        <w:t>以下の各項目について、</w:t>
      </w:r>
      <w:r w:rsidRPr="000951AA">
        <w:t>0</w:t>
      </w:r>
      <w:r w:rsidRPr="000951AA">
        <w:t>から</w:t>
      </w:r>
      <w:r w:rsidRPr="000951AA">
        <w:t>4</w:t>
      </w:r>
      <w:r w:rsidRPr="000951AA">
        <w:t>の</w:t>
      </w:r>
      <w:r w:rsidRPr="000951AA">
        <w:t>5</w:t>
      </w:r>
      <w:r w:rsidRPr="000951AA">
        <w:t>段階で評価する。すべて</w:t>
      </w:r>
      <w:r w:rsidRPr="000951AA">
        <w:t>3</w:t>
      </w:r>
      <w:r w:rsidRPr="000951AA">
        <w:t>以上の評価になることを目標とし、薬剤師に求められる知識、技能を身につける。</w:t>
      </w:r>
    </w:p>
    <w:p w14:paraId="005B762A" w14:textId="77777777" w:rsidR="008072FA" w:rsidRPr="000951AA" w:rsidRDefault="008072FA" w:rsidP="008072FA"/>
    <w:p w14:paraId="4FD0D82A" w14:textId="77777777" w:rsidR="008072FA" w:rsidRPr="000951AA" w:rsidRDefault="008072FA" w:rsidP="008072FA">
      <w:pPr>
        <w:rPr>
          <w:u w:val="single"/>
        </w:rPr>
      </w:pPr>
      <w:r w:rsidRPr="000951AA">
        <w:rPr>
          <w:rFonts w:hint="eastAsia"/>
          <w:u w:val="single"/>
        </w:rPr>
        <w:t>5</w:t>
      </w:r>
      <w:r w:rsidRPr="000951AA">
        <w:rPr>
          <w:rFonts w:hint="eastAsia"/>
          <w:u w:val="single"/>
        </w:rPr>
        <w:t>段階評価</w:t>
      </w:r>
    </w:p>
    <w:p w14:paraId="1A0191DD" w14:textId="77777777" w:rsidR="008072FA" w:rsidRPr="000951AA" w:rsidRDefault="008072FA" w:rsidP="008072FA">
      <w:pPr>
        <w:ind w:leftChars="135" w:left="283"/>
      </w:pPr>
      <w:r w:rsidRPr="000951AA">
        <w:rPr>
          <w:rFonts w:hint="eastAsia"/>
        </w:rPr>
        <w:t>4</w:t>
      </w:r>
      <w:r w:rsidRPr="000951AA">
        <w:rPr>
          <w:rFonts w:hint="eastAsia"/>
        </w:rPr>
        <w:t xml:space="preserve">　充分に修得している。</w:t>
      </w:r>
    </w:p>
    <w:p w14:paraId="49457B8A" w14:textId="77777777" w:rsidR="008072FA" w:rsidRPr="000951AA" w:rsidRDefault="008072FA" w:rsidP="008072FA">
      <w:pPr>
        <w:ind w:leftChars="135" w:left="283"/>
      </w:pPr>
      <w:r w:rsidRPr="000951AA">
        <w:rPr>
          <w:rFonts w:hint="eastAsia"/>
        </w:rPr>
        <w:t>3</w:t>
      </w:r>
      <w:r w:rsidRPr="000951AA">
        <w:rPr>
          <w:rFonts w:hint="eastAsia"/>
        </w:rPr>
        <w:t xml:space="preserve">　修得している。</w:t>
      </w:r>
    </w:p>
    <w:p w14:paraId="09A13614" w14:textId="77777777" w:rsidR="008072FA" w:rsidRPr="000951AA" w:rsidRDefault="008072FA" w:rsidP="008072FA">
      <w:pPr>
        <w:ind w:leftChars="135" w:left="283"/>
      </w:pPr>
      <w:r w:rsidRPr="000951AA">
        <w:rPr>
          <w:rFonts w:hint="eastAsia"/>
        </w:rPr>
        <w:t>2</w:t>
      </w:r>
      <w:r w:rsidRPr="000951AA">
        <w:rPr>
          <w:rFonts w:hint="eastAsia"/>
        </w:rPr>
        <w:t xml:space="preserve">　やや修得が不充分である。</w:t>
      </w:r>
    </w:p>
    <w:p w14:paraId="08A441AF" w14:textId="77777777" w:rsidR="008072FA" w:rsidRPr="000951AA" w:rsidRDefault="008072FA" w:rsidP="008072FA">
      <w:pPr>
        <w:ind w:leftChars="135" w:left="283"/>
      </w:pPr>
      <w:r w:rsidRPr="000951AA">
        <w:rPr>
          <w:rFonts w:hint="eastAsia"/>
        </w:rPr>
        <w:t>1</w:t>
      </w:r>
      <w:r w:rsidRPr="000951AA">
        <w:rPr>
          <w:rFonts w:hint="eastAsia"/>
        </w:rPr>
        <w:t xml:space="preserve">　かなり修得が不充分である。</w:t>
      </w:r>
      <w:r w:rsidRPr="000951AA">
        <w:rPr>
          <w:rFonts w:hint="eastAsia"/>
        </w:rPr>
        <w:t xml:space="preserve"> </w:t>
      </w:r>
    </w:p>
    <w:p w14:paraId="207894B1" w14:textId="77777777" w:rsidR="008072FA" w:rsidRPr="000951AA" w:rsidRDefault="008072FA" w:rsidP="008072FA">
      <w:pPr>
        <w:ind w:leftChars="135" w:left="283"/>
      </w:pPr>
      <w:r w:rsidRPr="000951AA">
        <w:rPr>
          <w:rFonts w:hint="eastAsia"/>
        </w:rPr>
        <w:t>0</w:t>
      </w:r>
      <w:r w:rsidRPr="000951AA">
        <w:rPr>
          <w:rFonts w:hint="eastAsia"/>
        </w:rPr>
        <w:t xml:space="preserve">　全く修得が不充分である。</w:t>
      </w:r>
      <w:r w:rsidRPr="000951AA">
        <w:rPr>
          <w:rFonts w:hint="eastAsia"/>
        </w:rPr>
        <w:t xml:space="preserve"> </w:t>
      </w:r>
    </w:p>
    <w:p w14:paraId="4CED1408" w14:textId="77777777" w:rsidR="008072FA" w:rsidRPr="000951AA" w:rsidRDefault="008072FA" w:rsidP="008072FA"/>
    <w:p w14:paraId="3E26468E" w14:textId="77777777" w:rsidR="008072FA" w:rsidRPr="000951AA" w:rsidRDefault="008072FA" w:rsidP="005B2DF4">
      <w:pPr>
        <w:numPr>
          <w:ilvl w:val="0"/>
          <w:numId w:val="24"/>
        </w:numPr>
        <w:rPr>
          <w:b/>
        </w:rPr>
      </w:pPr>
      <w:r w:rsidRPr="000951AA">
        <w:rPr>
          <w:b/>
        </w:rPr>
        <w:t>共通項目は、病院薬剤師に求められる医療人としての基本的な倫理観と責任感を評価する項目であり、チーム医療を円滑に遂行するうえで重要な項目である。</w:t>
      </w:r>
    </w:p>
    <w:p w14:paraId="5D6D92A5" w14:textId="77777777" w:rsidR="008072FA" w:rsidRPr="000951AA" w:rsidRDefault="008072FA" w:rsidP="008072FA"/>
    <w:p w14:paraId="4F9FB4B5" w14:textId="77777777" w:rsidR="008072FA" w:rsidRPr="000951AA" w:rsidRDefault="008072FA" w:rsidP="005B2DF4">
      <w:pPr>
        <w:numPr>
          <w:ilvl w:val="0"/>
          <w:numId w:val="25"/>
        </w:numPr>
      </w:pPr>
      <w:r w:rsidRPr="000951AA">
        <w:rPr>
          <w:rFonts w:hint="eastAsia"/>
        </w:rPr>
        <w:t>責任感</w:t>
      </w:r>
    </w:p>
    <w:p w14:paraId="3CE46BC1" w14:textId="77777777" w:rsidR="008072FA" w:rsidRPr="000951AA" w:rsidRDefault="008072FA" w:rsidP="005B2DF4">
      <w:pPr>
        <w:numPr>
          <w:ilvl w:val="1"/>
          <w:numId w:val="26"/>
        </w:numPr>
        <w:ind w:left="567" w:hanging="283"/>
      </w:pPr>
      <w:r w:rsidRPr="000951AA">
        <w:rPr>
          <w:rFonts w:hint="eastAsia"/>
        </w:rPr>
        <w:t>自己の役割を良く理解し、責任を持って誠実に仕事を最後までやり遂げたか。</w:t>
      </w:r>
    </w:p>
    <w:p w14:paraId="2206A973" w14:textId="77777777" w:rsidR="008072FA" w:rsidRPr="000951AA" w:rsidRDefault="008072FA" w:rsidP="005B2DF4">
      <w:pPr>
        <w:numPr>
          <w:ilvl w:val="1"/>
          <w:numId w:val="26"/>
        </w:numPr>
        <w:ind w:left="567" w:hanging="283"/>
      </w:pPr>
      <w:r w:rsidRPr="000951AA">
        <w:rPr>
          <w:rFonts w:hint="eastAsia"/>
        </w:rPr>
        <w:t>適切なタイミングで、上司等関係者への報告、連絡、相談や申し送り等を行ったか。</w:t>
      </w:r>
    </w:p>
    <w:p w14:paraId="749F6E8D" w14:textId="77777777" w:rsidR="008072FA" w:rsidRPr="000951AA" w:rsidRDefault="008072FA" w:rsidP="005B2DF4">
      <w:pPr>
        <w:numPr>
          <w:ilvl w:val="1"/>
          <w:numId w:val="26"/>
        </w:numPr>
        <w:ind w:left="567" w:hanging="283"/>
      </w:pPr>
      <w:r w:rsidRPr="000951AA">
        <w:rPr>
          <w:rFonts w:hint="eastAsia"/>
        </w:rPr>
        <w:t>本学の職員としての自覚を持ち、服務規律や職場のルールを遵守したか。</w:t>
      </w:r>
    </w:p>
    <w:p w14:paraId="236105E5" w14:textId="77777777" w:rsidR="008072FA" w:rsidRPr="000951AA" w:rsidRDefault="008072FA" w:rsidP="005B2DF4">
      <w:pPr>
        <w:numPr>
          <w:ilvl w:val="1"/>
          <w:numId w:val="26"/>
        </w:numPr>
        <w:ind w:left="567" w:hanging="283"/>
      </w:pPr>
      <w:r w:rsidRPr="000951AA">
        <w:rPr>
          <w:rFonts w:hint="eastAsia"/>
        </w:rPr>
        <w:t>患者および内外の関係者への接遇、対応、気遣いに心がけているか。</w:t>
      </w:r>
    </w:p>
    <w:p w14:paraId="5C2BE09B" w14:textId="77777777" w:rsidR="008072FA" w:rsidRPr="000951AA" w:rsidRDefault="008072FA" w:rsidP="005B2DF4">
      <w:pPr>
        <w:numPr>
          <w:ilvl w:val="0"/>
          <w:numId w:val="25"/>
        </w:numPr>
      </w:pPr>
      <w:r w:rsidRPr="000951AA">
        <w:rPr>
          <w:rFonts w:hint="eastAsia"/>
        </w:rPr>
        <w:t>協調性</w:t>
      </w:r>
      <w:r w:rsidRPr="000951AA">
        <w:rPr>
          <w:rFonts w:hint="eastAsia"/>
        </w:rPr>
        <w:tab/>
      </w:r>
    </w:p>
    <w:p w14:paraId="1A547FEA" w14:textId="77777777" w:rsidR="008072FA" w:rsidRPr="000951AA" w:rsidRDefault="008072FA" w:rsidP="005B2DF4">
      <w:pPr>
        <w:numPr>
          <w:ilvl w:val="1"/>
          <w:numId w:val="27"/>
        </w:numPr>
        <w:ind w:left="851" w:hanging="567"/>
      </w:pPr>
      <w:r w:rsidRPr="000951AA">
        <w:rPr>
          <w:rFonts w:hint="eastAsia"/>
        </w:rPr>
        <w:t>自分の担当分野に固執せず、相手の話を聞き柔軟に対応し、関係者と協調したか。</w:t>
      </w:r>
    </w:p>
    <w:p w14:paraId="36BBF32C" w14:textId="77777777" w:rsidR="008072FA" w:rsidRPr="000951AA" w:rsidRDefault="008072FA" w:rsidP="005B2DF4">
      <w:pPr>
        <w:numPr>
          <w:ilvl w:val="1"/>
          <w:numId w:val="27"/>
        </w:numPr>
        <w:ind w:left="851" w:hanging="567"/>
      </w:pPr>
      <w:r w:rsidRPr="000951AA">
        <w:rPr>
          <w:rFonts w:hint="eastAsia"/>
        </w:rPr>
        <w:t>上司、同僚や他職種等と協力し、仕事を進めたか。</w:t>
      </w:r>
    </w:p>
    <w:p w14:paraId="636CBD8B" w14:textId="77777777" w:rsidR="008072FA" w:rsidRPr="000951AA" w:rsidRDefault="008072FA" w:rsidP="005B2DF4">
      <w:pPr>
        <w:numPr>
          <w:ilvl w:val="1"/>
          <w:numId w:val="27"/>
        </w:numPr>
        <w:ind w:left="851" w:hanging="567"/>
      </w:pPr>
      <w:r w:rsidRPr="000951AA">
        <w:rPr>
          <w:rFonts w:hint="eastAsia"/>
        </w:rPr>
        <w:t>医療チームとしての関係を形成し、医療職としての役割を果たしたか。</w:t>
      </w:r>
    </w:p>
    <w:p w14:paraId="5DB0602D" w14:textId="77777777" w:rsidR="008072FA" w:rsidRPr="000951AA" w:rsidRDefault="008072FA" w:rsidP="005B2DF4">
      <w:pPr>
        <w:numPr>
          <w:ilvl w:val="0"/>
          <w:numId w:val="25"/>
        </w:numPr>
      </w:pPr>
      <w:r w:rsidRPr="000951AA">
        <w:rPr>
          <w:rFonts w:hint="eastAsia"/>
        </w:rPr>
        <w:t>積極性</w:t>
      </w:r>
      <w:r w:rsidRPr="000951AA">
        <w:rPr>
          <w:rFonts w:hint="eastAsia"/>
        </w:rPr>
        <w:tab/>
      </w:r>
    </w:p>
    <w:p w14:paraId="526680A7" w14:textId="77777777" w:rsidR="008072FA" w:rsidRPr="000951AA" w:rsidRDefault="008072FA" w:rsidP="005B2DF4">
      <w:pPr>
        <w:numPr>
          <w:ilvl w:val="1"/>
          <w:numId w:val="28"/>
        </w:numPr>
        <w:ind w:left="851" w:hanging="567"/>
      </w:pPr>
      <w:r w:rsidRPr="000951AA">
        <w:rPr>
          <w:rFonts w:hint="eastAsia"/>
        </w:rPr>
        <w:t>探求心、向上心を持ち専門性を高める努力を行ったか。</w:t>
      </w:r>
    </w:p>
    <w:p w14:paraId="41626C7F" w14:textId="77777777" w:rsidR="008072FA" w:rsidRPr="000951AA" w:rsidRDefault="008072FA" w:rsidP="005B2DF4">
      <w:pPr>
        <w:numPr>
          <w:ilvl w:val="1"/>
          <w:numId w:val="28"/>
        </w:numPr>
        <w:ind w:left="851" w:hanging="567"/>
      </w:pPr>
      <w:r w:rsidRPr="000951AA">
        <w:rPr>
          <w:rFonts w:hint="eastAsia"/>
        </w:rPr>
        <w:t>新しい業務・課題への挑戦を行ったか。</w:t>
      </w:r>
    </w:p>
    <w:p w14:paraId="77E91834" w14:textId="77777777" w:rsidR="008072FA" w:rsidRPr="000951AA" w:rsidRDefault="008072FA" w:rsidP="005B2DF4">
      <w:pPr>
        <w:numPr>
          <w:ilvl w:val="1"/>
          <w:numId w:val="28"/>
        </w:numPr>
        <w:ind w:left="851" w:hanging="567"/>
      </w:pPr>
      <w:r w:rsidRPr="000951AA">
        <w:rPr>
          <w:rFonts w:hint="eastAsia"/>
        </w:rPr>
        <w:t>自己啓発および職務遂行のため、内外の研修会等へ積極的に参加したか。</w:t>
      </w:r>
    </w:p>
    <w:p w14:paraId="44527B73" w14:textId="77777777" w:rsidR="008072FA" w:rsidRPr="000951AA" w:rsidRDefault="008072FA" w:rsidP="005B2DF4">
      <w:pPr>
        <w:numPr>
          <w:ilvl w:val="0"/>
          <w:numId w:val="25"/>
        </w:numPr>
      </w:pPr>
      <w:r w:rsidRPr="000951AA">
        <w:rPr>
          <w:rFonts w:hint="eastAsia"/>
        </w:rPr>
        <w:t>知識・技術力</w:t>
      </w:r>
      <w:r w:rsidRPr="000951AA">
        <w:rPr>
          <w:rFonts w:hint="eastAsia"/>
        </w:rPr>
        <w:tab/>
      </w:r>
    </w:p>
    <w:p w14:paraId="2B56CEA9" w14:textId="77777777" w:rsidR="008072FA" w:rsidRPr="000951AA" w:rsidRDefault="008072FA" w:rsidP="005B2DF4">
      <w:pPr>
        <w:numPr>
          <w:ilvl w:val="1"/>
          <w:numId w:val="29"/>
        </w:numPr>
        <w:ind w:left="851" w:hanging="567"/>
      </w:pPr>
      <w:r w:rsidRPr="000951AA">
        <w:rPr>
          <w:rFonts w:hint="eastAsia"/>
        </w:rPr>
        <w:t>職務に必要な知識や技術を修得し、業務に活用できたか。</w:t>
      </w:r>
    </w:p>
    <w:p w14:paraId="3C42E1BE" w14:textId="77777777" w:rsidR="008072FA" w:rsidRPr="000951AA" w:rsidRDefault="008072FA" w:rsidP="005B2DF4">
      <w:pPr>
        <w:numPr>
          <w:ilvl w:val="1"/>
          <w:numId w:val="29"/>
        </w:numPr>
        <w:ind w:left="851" w:hanging="567"/>
      </w:pPr>
      <w:r w:rsidRPr="000951AA">
        <w:rPr>
          <w:rFonts w:hint="eastAsia"/>
        </w:rPr>
        <w:t>担当業務や関連する他の業務についての知識と技術の修得に努めたか。</w:t>
      </w:r>
    </w:p>
    <w:p w14:paraId="6CDB0046" w14:textId="77777777" w:rsidR="008072FA" w:rsidRPr="000951AA" w:rsidRDefault="008072FA" w:rsidP="005B2DF4">
      <w:pPr>
        <w:numPr>
          <w:ilvl w:val="0"/>
          <w:numId w:val="25"/>
        </w:numPr>
      </w:pPr>
      <w:r w:rsidRPr="000951AA">
        <w:rPr>
          <w:rFonts w:hint="eastAsia"/>
        </w:rPr>
        <w:t>業務遂行能力</w:t>
      </w:r>
      <w:r w:rsidRPr="000951AA">
        <w:rPr>
          <w:rFonts w:hint="eastAsia"/>
        </w:rPr>
        <w:tab/>
      </w:r>
      <w:r w:rsidRPr="000951AA">
        <w:rPr>
          <w:rFonts w:hint="eastAsia"/>
        </w:rPr>
        <w:t>仕事の結果は、正確で信頼のおけるものであったか。</w:t>
      </w:r>
    </w:p>
    <w:p w14:paraId="28A67DDC" w14:textId="77777777" w:rsidR="008072FA" w:rsidRPr="000951AA" w:rsidRDefault="008072FA" w:rsidP="005B2DF4">
      <w:pPr>
        <w:numPr>
          <w:ilvl w:val="1"/>
          <w:numId w:val="30"/>
        </w:numPr>
        <w:ind w:left="851" w:hanging="567"/>
      </w:pPr>
      <w:r w:rsidRPr="000951AA">
        <w:rPr>
          <w:rFonts w:hint="eastAsia"/>
        </w:rPr>
        <w:t>仕事の重要度、優先度を的確に判断し、迅速に仕事をすることができたか。</w:t>
      </w:r>
    </w:p>
    <w:p w14:paraId="1637214A" w14:textId="77777777" w:rsidR="008072FA" w:rsidRPr="000951AA" w:rsidRDefault="008072FA" w:rsidP="005B2DF4">
      <w:pPr>
        <w:numPr>
          <w:ilvl w:val="1"/>
          <w:numId w:val="30"/>
        </w:numPr>
        <w:ind w:left="851" w:hanging="567"/>
      </w:pPr>
      <w:r w:rsidRPr="000951AA">
        <w:rPr>
          <w:rFonts w:hint="eastAsia"/>
        </w:rPr>
        <w:t>仕事のトラブルに対し、迅速かつ適切に処理できたか。</w:t>
      </w:r>
    </w:p>
    <w:p w14:paraId="5C04C87B" w14:textId="77777777" w:rsidR="008072FA" w:rsidRPr="000951AA" w:rsidRDefault="008072FA" w:rsidP="005B2DF4">
      <w:pPr>
        <w:numPr>
          <w:ilvl w:val="0"/>
          <w:numId w:val="25"/>
        </w:numPr>
      </w:pPr>
      <w:r w:rsidRPr="000951AA">
        <w:rPr>
          <w:rFonts w:hint="eastAsia"/>
        </w:rPr>
        <w:t>説明能力・表現力</w:t>
      </w:r>
    </w:p>
    <w:p w14:paraId="3E8C0427" w14:textId="77777777" w:rsidR="008072FA" w:rsidRPr="000951AA" w:rsidRDefault="008072FA" w:rsidP="005B2DF4">
      <w:pPr>
        <w:numPr>
          <w:ilvl w:val="1"/>
          <w:numId w:val="31"/>
        </w:numPr>
        <w:ind w:left="851" w:hanging="567"/>
      </w:pPr>
      <w:r w:rsidRPr="000951AA">
        <w:rPr>
          <w:rFonts w:hint="eastAsia"/>
        </w:rPr>
        <w:t>患者や内外の関係者にわかりやすく正確に説明できたか。</w:t>
      </w:r>
    </w:p>
    <w:p w14:paraId="1C883478" w14:textId="77777777" w:rsidR="008072FA" w:rsidRPr="000951AA" w:rsidRDefault="008072FA" w:rsidP="005B2DF4">
      <w:pPr>
        <w:numPr>
          <w:ilvl w:val="1"/>
          <w:numId w:val="31"/>
        </w:numPr>
        <w:ind w:left="851" w:hanging="567"/>
      </w:pPr>
      <w:r w:rsidRPr="000951AA">
        <w:rPr>
          <w:rFonts w:hint="eastAsia"/>
        </w:rPr>
        <w:t>上司等関係者に対し、的確な説明を行えたか。</w:t>
      </w:r>
    </w:p>
    <w:p w14:paraId="3051B371" w14:textId="77777777" w:rsidR="008072FA" w:rsidRPr="000951AA" w:rsidRDefault="008072FA" w:rsidP="005B2DF4">
      <w:pPr>
        <w:numPr>
          <w:ilvl w:val="1"/>
          <w:numId w:val="31"/>
        </w:numPr>
        <w:ind w:left="851" w:hanging="567"/>
      </w:pPr>
      <w:r w:rsidRPr="000951AA">
        <w:rPr>
          <w:rFonts w:hint="eastAsia"/>
        </w:rPr>
        <w:t>作成資料等は効率的かつわかりやすい内容であったか。</w:t>
      </w:r>
    </w:p>
    <w:p w14:paraId="495DB358" w14:textId="77777777" w:rsidR="008072FA" w:rsidRPr="000951AA" w:rsidRDefault="008072FA" w:rsidP="005B2DF4">
      <w:pPr>
        <w:numPr>
          <w:ilvl w:val="0"/>
          <w:numId w:val="25"/>
        </w:numPr>
      </w:pPr>
      <w:r w:rsidRPr="000951AA">
        <w:rPr>
          <w:rFonts w:hint="eastAsia"/>
        </w:rPr>
        <w:lastRenderedPageBreak/>
        <w:t>理解力</w:t>
      </w:r>
    </w:p>
    <w:p w14:paraId="2AB600C6" w14:textId="77777777" w:rsidR="008072FA" w:rsidRPr="000951AA" w:rsidRDefault="008072FA" w:rsidP="005B2DF4">
      <w:pPr>
        <w:numPr>
          <w:ilvl w:val="1"/>
          <w:numId w:val="32"/>
        </w:numPr>
        <w:ind w:left="851" w:hanging="567"/>
      </w:pPr>
      <w:r w:rsidRPr="000951AA">
        <w:rPr>
          <w:rFonts w:hint="eastAsia"/>
        </w:rPr>
        <w:t>医療事故防止、感染防止等、院内の各種マニュアルを理解し適切に行動できたか。</w:t>
      </w:r>
    </w:p>
    <w:p w14:paraId="2348828D" w14:textId="77777777" w:rsidR="008072FA" w:rsidRPr="000951AA" w:rsidRDefault="008072FA" w:rsidP="005B2DF4">
      <w:pPr>
        <w:numPr>
          <w:ilvl w:val="1"/>
          <w:numId w:val="32"/>
        </w:numPr>
        <w:ind w:left="851" w:hanging="567"/>
      </w:pPr>
      <w:r w:rsidRPr="000951AA">
        <w:rPr>
          <w:rFonts w:hint="eastAsia"/>
        </w:rPr>
        <w:t>部門の方針、上司の指示を理解し行動できたか。</w:t>
      </w:r>
    </w:p>
    <w:p w14:paraId="2FC50DCD" w14:textId="77777777" w:rsidR="008072FA" w:rsidRPr="000951AA" w:rsidRDefault="008072FA" w:rsidP="005B2DF4">
      <w:pPr>
        <w:numPr>
          <w:ilvl w:val="0"/>
          <w:numId w:val="25"/>
        </w:numPr>
      </w:pPr>
      <w:r w:rsidRPr="000951AA">
        <w:rPr>
          <w:rFonts w:hint="eastAsia"/>
        </w:rPr>
        <w:t>課題対応能力</w:t>
      </w:r>
      <w:r w:rsidRPr="000951AA">
        <w:rPr>
          <w:rFonts w:hint="eastAsia"/>
        </w:rPr>
        <w:tab/>
      </w:r>
    </w:p>
    <w:p w14:paraId="35AF3C41" w14:textId="77777777" w:rsidR="008072FA" w:rsidRPr="000951AA" w:rsidRDefault="008072FA" w:rsidP="005B2DF4">
      <w:pPr>
        <w:numPr>
          <w:ilvl w:val="1"/>
          <w:numId w:val="33"/>
        </w:numPr>
        <w:ind w:left="851" w:hanging="567"/>
      </w:pPr>
      <w:r w:rsidRPr="000951AA">
        <w:rPr>
          <w:rFonts w:hint="eastAsia"/>
        </w:rPr>
        <w:t>従来のやり方を参考にしながら効果的な改善を提案、実行したか。</w:t>
      </w:r>
    </w:p>
    <w:p w14:paraId="1EA747BB" w14:textId="77777777" w:rsidR="008072FA" w:rsidRPr="000951AA" w:rsidRDefault="008072FA" w:rsidP="005B2DF4">
      <w:pPr>
        <w:numPr>
          <w:ilvl w:val="1"/>
          <w:numId w:val="33"/>
        </w:numPr>
        <w:ind w:left="851" w:hanging="567"/>
      </w:pPr>
      <w:r w:rsidRPr="000951AA">
        <w:rPr>
          <w:rFonts w:hint="eastAsia"/>
        </w:rPr>
        <w:t>適切な情報収集に基づき、現状を分析し、対応したか。</w:t>
      </w:r>
    </w:p>
    <w:p w14:paraId="12779AAB" w14:textId="77777777" w:rsidR="008072FA" w:rsidRPr="000951AA" w:rsidRDefault="008072FA" w:rsidP="005B2DF4">
      <w:pPr>
        <w:numPr>
          <w:ilvl w:val="1"/>
          <w:numId w:val="33"/>
        </w:numPr>
        <w:ind w:left="851" w:hanging="567"/>
      </w:pPr>
      <w:r w:rsidRPr="000951AA">
        <w:rPr>
          <w:rFonts w:hint="eastAsia"/>
        </w:rPr>
        <w:t>コスト意識を持って経費節減に努めたか。</w:t>
      </w:r>
    </w:p>
    <w:p w14:paraId="11753B69" w14:textId="634061DC" w:rsidR="008072FA" w:rsidRPr="000951AA" w:rsidRDefault="008072FA" w:rsidP="008072FA"/>
    <w:p w14:paraId="5974E1D7" w14:textId="067D8BC0" w:rsidR="008072FA" w:rsidRPr="000951AA" w:rsidRDefault="00AB16BD" w:rsidP="00A10C65">
      <w:pPr>
        <w:numPr>
          <w:ilvl w:val="0"/>
          <w:numId w:val="24"/>
        </w:numPr>
        <w:rPr>
          <w:b/>
        </w:rPr>
      </w:pPr>
      <w:bookmarkStart w:id="1" w:name="_Hlk161752173"/>
      <w:r>
        <w:rPr>
          <w:rFonts w:hint="eastAsia"/>
          <w:b/>
        </w:rPr>
        <w:t>内服外用</w:t>
      </w:r>
      <w:r w:rsidR="00A10C65" w:rsidRPr="000951AA">
        <w:rPr>
          <w:b/>
        </w:rPr>
        <w:t>調剤、注射剤</w:t>
      </w:r>
      <w:r>
        <w:rPr>
          <w:rFonts w:hint="eastAsia"/>
          <w:b/>
        </w:rPr>
        <w:t>調剤、</w:t>
      </w:r>
      <w:r w:rsidR="0005700F">
        <w:rPr>
          <w:rFonts w:hint="eastAsia"/>
          <w:b/>
        </w:rPr>
        <w:t>製剤</w:t>
      </w:r>
      <w:r w:rsidR="008072FA" w:rsidRPr="000951AA">
        <w:rPr>
          <w:b/>
        </w:rPr>
        <w:t>、医薬品情報、</w:t>
      </w:r>
      <w:r>
        <w:rPr>
          <w:rFonts w:hint="eastAsia"/>
          <w:b/>
        </w:rPr>
        <w:t>管理薬品の管理・取り扱い</w:t>
      </w:r>
      <w:bookmarkEnd w:id="1"/>
      <w:r w:rsidRPr="00140660">
        <w:rPr>
          <w:rFonts w:hint="eastAsia"/>
          <w:b/>
        </w:rPr>
        <w:t>、</w:t>
      </w:r>
      <w:r w:rsidR="00A10C65" w:rsidRPr="00140660">
        <w:rPr>
          <w:rFonts w:hint="eastAsia"/>
          <w:b/>
        </w:rPr>
        <w:t>がん</w:t>
      </w:r>
      <w:r w:rsidRPr="00140660">
        <w:rPr>
          <w:rFonts w:hint="eastAsia"/>
          <w:b/>
        </w:rPr>
        <w:t>化学療法関連</w:t>
      </w:r>
      <w:r w:rsidR="00A10C65" w:rsidRPr="00140660">
        <w:rPr>
          <w:rFonts w:hint="eastAsia"/>
          <w:b/>
        </w:rPr>
        <w:t>、</w:t>
      </w:r>
      <w:r w:rsidRPr="00140660">
        <w:rPr>
          <w:rFonts w:hint="eastAsia"/>
          <w:b/>
        </w:rPr>
        <w:t>手術室</w:t>
      </w:r>
      <w:r w:rsidR="00210D5D" w:rsidRPr="00140660">
        <w:rPr>
          <w:rFonts w:hint="eastAsia"/>
          <w:b/>
        </w:rPr>
        <w:t>・麻薬管理</w:t>
      </w:r>
      <w:r w:rsidRPr="00140660">
        <w:rPr>
          <w:rFonts w:hint="eastAsia"/>
          <w:b/>
        </w:rPr>
        <w:t>関連、</w:t>
      </w:r>
      <w:r w:rsidR="0005700F" w:rsidRPr="00140660">
        <w:rPr>
          <w:rFonts w:hint="eastAsia"/>
          <w:b/>
        </w:rPr>
        <w:t>病棟</w:t>
      </w:r>
      <w:r w:rsidRPr="00140660">
        <w:rPr>
          <w:rFonts w:hint="eastAsia"/>
          <w:b/>
        </w:rPr>
        <w:t>関連</w:t>
      </w:r>
      <w:r w:rsidR="00D50400" w:rsidRPr="00140660">
        <w:rPr>
          <w:rFonts w:hint="eastAsia"/>
          <w:b/>
        </w:rPr>
        <w:t>、</w:t>
      </w:r>
      <w:r w:rsidR="0005700F" w:rsidRPr="00140660">
        <w:rPr>
          <w:b/>
        </w:rPr>
        <w:t>TDM</w:t>
      </w:r>
      <w:r w:rsidRPr="00140660">
        <w:rPr>
          <w:rFonts w:hint="eastAsia"/>
          <w:b/>
        </w:rPr>
        <w:t>関連</w:t>
      </w:r>
      <w:r w:rsidR="008072FA" w:rsidRPr="00140660">
        <w:rPr>
          <w:rFonts w:hint="eastAsia"/>
          <w:b/>
        </w:rPr>
        <w:t>の業務</w:t>
      </w:r>
      <w:r w:rsidR="008072FA" w:rsidRPr="000951AA">
        <w:rPr>
          <w:b/>
        </w:rPr>
        <w:t>を修得するために、</w:t>
      </w:r>
      <w:r w:rsidR="008072FA" w:rsidRPr="000951AA">
        <w:rPr>
          <w:b/>
        </w:rPr>
        <w:t>1</w:t>
      </w:r>
      <w:r w:rsidR="008072FA" w:rsidRPr="000951AA">
        <w:rPr>
          <w:b/>
        </w:rPr>
        <w:t>年次にすべての部署をローテートする。各部</w:t>
      </w:r>
      <w:r w:rsidR="00E358AF">
        <w:rPr>
          <w:b/>
        </w:rPr>
        <w:t>署のローテート中に、各細項目に対する修得内容をレポート（</w:t>
      </w:r>
      <w:r w:rsidR="00E358AF">
        <w:rPr>
          <w:rFonts w:hint="eastAsia"/>
          <w:b/>
        </w:rPr>
        <w:t>様式１</w:t>
      </w:r>
      <w:r w:rsidR="008072FA" w:rsidRPr="000951AA">
        <w:rPr>
          <w:b/>
        </w:rPr>
        <w:t>）にまとめ、評価者に提出する。</w:t>
      </w:r>
      <w:r w:rsidR="00362370">
        <w:rPr>
          <w:rFonts w:hint="eastAsia"/>
          <w:b/>
        </w:rPr>
        <w:t>なお、</w:t>
      </w:r>
      <w:r w:rsidR="001E3E23">
        <w:rPr>
          <w:rFonts w:hint="eastAsia"/>
          <w:b/>
        </w:rPr>
        <w:t>下線部の業務については、</w:t>
      </w:r>
      <w:r w:rsidR="00362370">
        <w:rPr>
          <w:rFonts w:hint="eastAsia"/>
          <w:b/>
        </w:rPr>
        <w:t>医療施設により実施して</w:t>
      </w:r>
      <w:r w:rsidR="001E3E23">
        <w:rPr>
          <w:rFonts w:hint="eastAsia"/>
          <w:b/>
        </w:rPr>
        <w:t>いない可能性があるため</w:t>
      </w:r>
      <w:r w:rsidR="00362370">
        <w:rPr>
          <w:rFonts w:hint="eastAsia"/>
          <w:b/>
        </w:rPr>
        <w:t>、</w:t>
      </w:r>
      <w:r w:rsidR="001E3E23">
        <w:rPr>
          <w:rFonts w:hint="eastAsia"/>
          <w:b/>
        </w:rPr>
        <w:t>レポートの提出は任意とする</w:t>
      </w:r>
      <w:r w:rsidR="00362370">
        <w:rPr>
          <w:rFonts w:hint="eastAsia"/>
          <w:b/>
        </w:rPr>
        <w:t>。</w:t>
      </w:r>
    </w:p>
    <w:p w14:paraId="7408E5DF" w14:textId="77777777" w:rsidR="008072FA" w:rsidRPr="000951AA" w:rsidRDefault="008072FA" w:rsidP="008072FA"/>
    <w:p w14:paraId="14678404" w14:textId="344009AF" w:rsidR="008072FA" w:rsidRPr="000951AA" w:rsidRDefault="00AB16BD" w:rsidP="00D146EF">
      <w:pPr>
        <w:numPr>
          <w:ilvl w:val="0"/>
          <w:numId w:val="66"/>
        </w:numPr>
      </w:pPr>
      <w:r>
        <w:rPr>
          <w:rFonts w:hint="eastAsia"/>
        </w:rPr>
        <w:t>内服外用</w:t>
      </w:r>
      <w:r w:rsidR="00521BDD">
        <w:rPr>
          <w:rFonts w:hint="eastAsia"/>
        </w:rPr>
        <w:t>剤</w:t>
      </w:r>
      <w:r w:rsidR="008072FA" w:rsidRPr="000951AA">
        <w:rPr>
          <w:rFonts w:hint="eastAsia"/>
        </w:rPr>
        <w:t>調剤</w:t>
      </w:r>
      <w:r w:rsidR="008072FA" w:rsidRPr="000951AA">
        <w:rPr>
          <w:rFonts w:hint="eastAsia"/>
        </w:rPr>
        <w:tab/>
      </w:r>
      <w:bookmarkStart w:id="2" w:name="_GoBack"/>
      <w:bookmarkEnd w:id="2"/>
    </w:p>
    <w:p w14:paraId="6240456C" w14:textId="77777777" w:rsidR="008072FA" w:rsidRPr="000951AA" w:rsidRDefault="008072FA" w:rsidP="00D146EF">
      <w:pPr>
        <w:numPr>
          <w:ilvl w:val="1"/>
          <w:numId w:val="66"/>
        </w:numPr>
      </w:pPr>
      <w:r w:rsidRPr="000951AA">
        <w:rPr>
          <w:rFonts w:hint="eastAsia"/>
        </w:rPr>
        <w:t>調剤室業務全般</w:t>
      </w:r>
      <w:r w:rsidRPr="000951AA">
        <w:rPr>
          <w:rFonts w:hint="eastAsia"/>
        </w:rPr>
        <w:tab/>
      </w:r>
    </w:p>
    <w:p w14:paraId="56B4345F" w14:textId="77777777" w:rsidR="008072FA" w:rsidRPr="000951AA" w:rsidRDefault="008072FA" w:rsidP="00D146EF">
      <w:pPr>
        <w:numPr>
          <w:ilvl w:val="2"/>
          <w:numId w:val="66"/>
        </w:numPr>
      </w:pPr>
      <w:r w:rsidRPr="000951AA">
        <w:rPr>
          <w:rFonts w:hint="eastAsia"/>
        </w:rPr>
        <w:t>調剤室で行う業務の内容と１日の流れ、１週間の流れを説明できる。</w:t>
      </w:r>
    </w:p>
    <w:p w14:paraId="5A4A0F2E" w14:textId="77777777" w:rsidR="008072FA" w:rsidRPr="000951AA" w:rsidRDefault="008072FA" w:rsidP="00D146EF">
      <w:pPr>
        <w:numPr>
          <w:ilvl w:val="2"/>
          <w:numId w:val="66"/>
        </w:numPr>
      </w:pPr>
      <w:r w:rsidRPr="000951AA">
        <w:rPr>
          <w:rFonts w:hint="eastAsia"/>
        </w:rPr>
        <w:t>処方薬の発注業務の流れと注意点について説明できる。</w:t>
      </w:r>
    </w:p>
    <w:p w14:paraId="66353C6A" w14:textId="77777777" w:rsidR="008072FA" w:rsidRPr="000951AA" w:rsidRDefault="008072FA" w:rsidP="00D146EF">
      <w:pPr>
        <w:numPr>
          <w:ilvl w:val="1"/>
          <w:numId w:val="66"/>
        </w:numPr>
      </w:pPr>
      <w:r w:rsidRPr="000951AA">
        <w:rPr>
          <w:rFonts w:hint="eastAsia"/>
        </w:rPr>
        <w:t>医薬品管理</w:t>
      </w:r>
      <w:r w:rsidRPr="000951AA">
        <w:rPr>
          <w:rFonts w:hint="eastAsia"/>
        </w:rPr>
        <w:tab/>
      </w:r>
    </w:p>
    <w:p w14:paraId="0A4287BB" w14:textId="5482DC34" w:rsidR="008072FA" w:rsidRPr="000951AA" w:rsidRDefault="00214FB0" w:rsidP="00D146EF">
      <w:pPr>
        <w:numPr>
          <w:ilvl w:val="2"/>
          <w:numId w:val="66"/>
        </w:numPr>
      </w:pPr>
      <w:r w:rsidRPr="000951AA">
        <w:rPr>
          <w:rFonts w:hint="eastAsia"/>
        </w:rPr>
        <w:t>処方薬の使用</w:t>
      </w:r>
      <w:r w:rsidR="008072FA" w:rsidRPr="000951AA">
        <w:rPr>
          <w:rFonts w:hint="eastAsia"/>
        </w:rPr>
        <w:t>期限の管理を手順に従って実施できる（自動分包機内の錠剤や散薬、水薬など含む）。</w:t>
      </w:r>
    </w:p>
    <w:p w14:paraId="355DC8C2" w14:textId="4D1586BB" w:rsidR="008072FA" w:rsidRDefault="008072FA" w:rsidP="00D146EF">
      <w:pPr>
        <w:numPr>
          <w:ilvl w:val="2"/>
          <w:numId w:val="66"/>
        </w:numPr>
      </w:pPr>
      <w:r w:rsidRPr="000951AA">
        <w:rPr>
          <w:rFonts w:hint="eastAsia"/>
        </w:rPr>
        <w:t>処方薬の返品処理、破損伝票の処理を実施できる。</w:t>
      </w:r>
    </w:p>
    <w:p w14:paraId="4DDE811D" w14:textId="1737BDC0" w:rsidR="00521BDD" w:rsidRDefault="00521BDD" w:rsidP="00D146EF">
      <w:pPr>
        <w:numPr>
          <w:ilvl w:val="2"/>
          <w:numId w:val="66"/>
        </w:numPr>
      </w:pPr>
      <w:r w:rsidRPr="00521BDD">
        <w:rPr>
          <w:rFonts w:hint="eastAsia"/>
        </w:rPr>
        <w:t>病棟や外来に常備薬等として配置されている</w:t>
      </w:r>
      <w:r>
        <w:rPr>
          <w:rFonts w:hint="eastAsia"/>
        </w:rPr>
        <w:t>内服・外用剤</w:t>
      </w:r>
      <w:r w:rsidRPr="00521BDD">
        <w:rPr>
          <w:rFonts w:hint="eastAsia"/>
        </w:rPr>
        <w:t>を把握し、配置数、使用期限を管理することができる。</w:t>
      </w:r>
    </w:p>
    <w:p w14:paraId="021DD232" w14:textId="77777777" w:rsidR="00521BDD" w:rsidRPr="000951AA" w:rsidRDefault="00521BDD" w:rsidP="00EC2D0E">
      <w:pPr>
        <w:pStyle w:val="a7"/>
        <w:ind w:leftChars="0" w:left="1418"/>
      </w:pPr>
    </w:p>
    <w:p w14:paraId="69EB7A50" w14:textId="77777777" w:rsidR="008072FA" w:rsidRPr="000951AA" w:rsidRDefault="008072FA" w:rsidP="00D146EF">
      <w:pPr>
        <w:numPr>
          <w:ilvl w:val="1"/>
          <w:numId w:val="66"/>
        </w:numPr>
      </w:pPr>
      <w:r w:rsidRPr="000951AA">
        <w:rPr>
          <w:rFonts w:hint="eastAsia"/>
        </w:rPr>
        <w:t>調剤</w:t>
      </w:r>
      <w:r w:rsidRPr="000951AA">
        <w:rPr>
          <w:rFonts w:hint="eastAsia"/>
        </w:rPr>
        <w:tab/>
      </w:r>
    </w:p>
    <w:p w14:paraId="09C045FA" w14:textId="77777777" w:rsidR="008072FA" w:rsidRPr="000624C2" w:rsidRDefault="008072FA" w:rsidP="00D146EF">
      <w:pPr>
        <w:numPr>
          <w:ilvl w:val="2"/>
          <w:numId w:val="66"/>
        </w:numPr>
      </w:pPr>
      <w:r w:rsidRPr="000951AA">
        <w:rPr>
          <w:rFonts w:hint="eastAsia"/>
        </w:rPr>
        <w:t>処方せん、</w:t>
      </w:r>
      <w:r w:rsidRPr="000624C2">
        <w:rPr>
          <w:rFonts w:hint="eastAsia"/>
        </w:rPr>
        <w:t>薬袋の記載事項が整っているか確認でき、調剤（散剤、液剤含む）ができる。</w:t>
      </w:r>
    </w:p>
    <w:p w14:paraId="3049456A" w14:textId="6833B099" w:rsidR="008072FA" w:rsidRPr="000624C2" w:rsidRDefault="008072FA" w:rsidP="00D146EF">
      <w:pPr>
        <w:numPr>
          <w:ilvl w:val="2"/>
          <w:numId w:val="66"/>
        </w:numPr>
      </w:pPr>
      <w:r w:rsidRPr="000624C2">
        <w:rPr>
          <w:rFonts w:hint="eastAsia"/>
        </w:rPr>
        <w:t>処方鑑査ができる。</w:t>
      </w:r>
    </w:p>
    <w:p w14:paraId="220AC609" w14:textId="77A3D572" w:rsidR="00846B2E" w:rsidRPr="000624C2" w:rsidRDefault="00846B2E" w:rsidP="00D146EF">
      <w:pPr>
        <w:numPr>
          <w:ilvl w:val="2"/>
          <w:numId w:val="66"/>
        </w:numPr>
      </w:pPr>
      <w:r w:rsidRPr="000624C2">
        <w:rPr>
          <w:rFonts w:hint="eastAsia"/>
        </w:rPr>
        <w:t>疑義照会を適切に実施できる（その場で確認が取れない時の対応も含む）。</w:t>
      </w:r>
    </w:p>
    <w:p w14:paraId="05F8B2D3" w14:textId="77777777" w:rsidR="008072FA" w:rsidRPr="000624C2" w:rsidRDefault="008072FA" w:rsidP="00D146EF">
      <w:pPr>
        <w:numPr>
          <w:ilvl w:val="2"/>
          <w:numId w:val="66"/>
        </w:numPr>
      </w:pPr>
      <w:r w:rsidRPr="000624C2">
        <w:rPr>
          <w:rFonts w:hint="eastAsia"/>
        </w:rPr>
        <w:t>処方内容に修正・中止が生じた場合に正しく処方修正できる。</w:t>
      </w:r>
    </w:p>
    <w:p w14:paraId="2AD10F76" w14:textId="77777777" w:rsidR="008072FA" w:rsidRPr="000624C2" w:rsidRDefault="008072FA" w:rsidP="00D146EF">
      <w:pPr>
        <w:numPr>
          <w:ilvl w:val="2"/>
          <w:numId w:val="66"/>
        </w:numPr>
      </w:pPr>
      <w:r w:rsidRPr="000624C2">
        <w:rPr>
          <w:rFonts w:hint="eastAsia"/>
        </w:rPr>
        <w:t>自己注射、吸入器具、インスリン器具等の取扱い方を患者へ説明・指導できる。</w:t>
      </w:r>
    </w:p>
    <w:p w14:paraId="314ADE8F" w14:textId="77777777" w:rsidR="008072FA" w:rsidRPr="000624C2" w:rsidRDefault="008072FA" w:rsidP="00D146EF">
      <w:pPr>
        <w:numPr>
          <w:ilvl w:val="2"/>
          <w:numId w:val="66"/>
        </w:numPr>
      </w:pPr>
      <w:r w:rsidRPr="000624C2">
        <w:rPr>
          <w:rFonts w:hint="eastAsia"/>
        </w:rPr>
        <w:t>調剤機器（秤量器、分包機、錠剤自動分包機など）の基本的な取扱いができる。</w:t>
      </w:r>
    </w:p>
    <w:p w14:paraId="2048F2BC" w14:textId="77777777" w:rsidR="008072FA" w:rsidRPr="000624C2" w:rsidRDefault="008072FA" w:rsidP="00D146EF">
      <w:pPr>
        <w:numPr>
          <w:ilvl w:val="2"/>
          <w:numId w:val="66"/>
        </w:numPr>
      </w:pPr>
      <w:r w:rsidRPr="000624C2">
        <w:rPr>
          <w:rFonts w:hint="eastAsia"/>
        </w:rPr>
        <w:t>簡易懸濁法が適用できるかどうか検討し、必要に応じて提案できる。</w:t>
      </w:r>
    </w:p>
    <w:p w14:paraId="2994E785" w14:textId="60B54883" w:rsidR="008072FA" w:rsidRDefault="008072FA" w:rsidP="00D146EF">
      <w:pPr>
        <w:numPr>
          <w:ilvl w:val="2"/>
          <w:numId w:val="66"/>
        </w:numPr>
      </w:pPr>
      <w:r w:rsidRPr="000624C2">
        <w:rPr>
          <w:rFonts w:hint="eastAsia"/>
        </w:rPr>
        <w:t>診療科からの依頼（再加工、至急調剤等）に対応できる。</w:t>
      </w:r>
    </w:p>
    <w:p w14:paraId="25ABBD22" w14:textId="2EAABCD0" w:rsidR="006A30F5" w:rsidRPr="000624C2" w:rsidRDefault="006A30F5" w:rsidP="00D146EF">
      <w:pPr>
        <w:numPr>
          <w:ilvl w:val="2"/>
          <w:numId w:val="66"/>
        </w:numPr>
      </w:pPr>
      <w:r>
        <w:rPr>
          <w:rFonts w:hint="eastAsia"/>
        </w:rPr>
        <w:t>外来患者に対する薬剤の交付を適切に実施できる。</w:t>
      </w:r>
    </w:p>
    <w:p w14:paraId="1A5799E7" w14:textId="4B86362C" w:rsidR="008072FA" w:rsidRPr="000624C2" w:rsidRDefault="008072FA" w:rsidP="00D146EF"/>
    <w:p w14:paraId="2DB7FF1F" w14:textId="7A54E426" w:rsidR="008072FA" w:rsidRPr="000624C2" w:rsidRDefault="008072FA" w:rsidP="00D146EF">
      <w:pPr>
        <w:numPr>
          <w:ilvl w:val="0"/>
          <w:numId w:val="66"/>
        </w:numPr>
      </w:pPr>
      <w:r w:rsidRPr="000624C2">
        <w:rPr>
          <w:rFonts w:hint="eastAsia"/>
        </w:rPr>
        <w:t>注射</w:t>
      </w:r>
      <w:r w:rsidR="00612993" w:rsidRPr="000624C2">
        <w:rPr>
          <w:rFonts w:hint="eastAsia"/>
        </w:rPr>
        <w:t>剤</w:t>
      </w:r>
      <w:r w:rsidR="00AB16BD">
        <w:rPr>
          <w:rFonts w:hint="eastAsia"/>
        </w:rPr>
        <w:t>調剤</w:t>
      </w:r>
    </w:p>
    <w:p w14:paraId="06C317B1" w14:textId="77777777" w:rsidR="008072FA" w:rsidRPr="000624C2" w:rsidRDefault="008072FA" w:rsidP="00D146EF">
      <w:pPr>
        <w:numPr>
          <w:ilvl w:val="1"/>
          <w:numId w:val="66"/>
        </w:numPr>
      </w:pPr>
      <w:r w:rsidRPr="000624C2">
        <w:rPr>
          <w:rFonts w:hint="eastAsia"/>
        </w:rPr>
        <w:t>注射薬業務全般</w:t>
      </w:r>
    </w:p>
    <w:p w14:paraId="05708319" w14:textId="3DA105E7" w:rsidR="008072FA" w:rsidRPr="000624C2" w:rsidRDefault="00214FB0" w:rsidP="00D146EF">
      <w:pPr>
        <w:numPr>
          <w:ilvl w:val="2"/>
          <w:numId w:val="66"/>
        </w:numPr>
      </w:pPr>
      <w:r w:rsidRPr="000624C2">
        <w:rPr>
          <w:rFonts w:hint="eastAsia"/>
        </w:rPr>
        <w:lastRenderedPageBreak/>
        <w:t>注射剤</w:t>
      </w:r>
      <w:r w:rsidR="008072FA" w:rsidRPr="000624C2">
        <w:rPr>
          <w:rFonts w:hint="eastAsia"/>
        </w:rPr>
        <w:t>供給管理室で行う業務の内容１日の流れ、１週間の流れを説明できる。</w:t>
      </w:r>
    </w:p>
    <w:p w14:paraId="4862067C" w14:textId="77777777" w:rsidR="008072FA" w:rsidRPr="000624C2" w:rsidRDefault="008072FA" w:rsidP="00D146EF">
      <w:pPr>
        <w:numPr>
          <w:ilvl w:val="2"/>
          <w:numId w:val="66"/>
        </w:numPr>
      </w:pPr>
      <w:r w:rsidRPr="000624C2">
        <w:rPr>
          <w:rFonts w:hint="eastAsia"/>
        </w:rPr>
        <w:t>注射薬の発注・納品・検収・保管・供給業務と注意点について説明できる。</w:t>
      </w:r>
    </w:p>
    <w:p w14:paraId="4F46ABA2" w14:textId="288CF1C3" w:rsidR="008072FA" w:rsidRPr="00CF69E7" w:rsidRDefault="008072FA" w:rsidP="00CF69E7">
      <w:pPr>
        <w:numPr>
          <w:ilvl w:val="1"/>
          <w:numId w:val="66"/>
        </w:numPr>
      </w:pPr>
      <w:r w:rsidRPr="000624C2">
        <w:rPr>
          <w:rFonts w:hint="eastAsia"/>
        </w:rPr>
        <w:t>注射薬管理</w:t>
      </w:r>
    </w:p>
    <w:p w14:paraId="65334B14" w14:textId="2995E261" w:rsidR="008072FA" w:rsidRPr="000624C2" w:rsidRDefault="008072FA" w:rsidP="00D146EF">
      <w:pPr>
        <w:numPr>
          <w:ilvl w:val="2"/>
          <w:numId w:val="66"/>
        </w:numPr>
      </w:pPr>
      <w:r w:rsidRPr="000624C2">
        <w:rPr>
          <w:rFonts w:hint="eastAsia"/>
        </w:rPr>
        <w:t>注射薬の</w:t>
      </w:r>
      <w:r w:rsidR="00214FB0" w:rsidRPr="000624C2">
        <w:rPr>
          <w:rFonts w:hint="eastAsia"/>
        </w:rPr>
        <w:t>使用</w:t>
      </w:r>
      <w:r w:rsidRPr="000624C2">
        <w:rPr>
          <w:rFonts w:hint="eastAsia"/>
        </w:rPr>
        <w:t>期限の管理が手順に従って実施できる。</w:t>
      </w:r>
    </w:p>
    <w:p w14:paraId="7BD42750" w14:textId="00D18D35" w:rsidR="008072FA" w:rsidRPr="000624C2" w:rsidRDefault="008072FA" w:rsidP="00D146EF">
      <w:pPr>
        <w:numPr>
          <w:ilvl w:val="2"/>
          <w:numId w:val="66"/>
        </w:numPr>
      </w:pPr>
      <w:r w:rsidRPr="000624C2">
        <w:rPr>
          <w:rFonts w:hint="eastAsia"/>
        </w:rPr>
        <w:t>注射薬の返品処理、破損伝票の処理を適切に実施できる。</w:t>
      </w:r>
    </w:p>
    <w:p w14:paraId="0222CCE0" w14:textId="761A7821" w:rsidR="00DD031C" w:rsidRDefault="002A31C8" w:rsidP="00D146EF">
      <w:pPr>
        <w:numPr>
          <w:ilvl w:val="2"/>
          <w:numId w:val="66"/>
        </w:numPr>
      </w:pPr>
      <w:r>
        <w:rPr>
          <w:rFonts w:hint="eastAsia"/>
        </w:rPr>
        <w:t>医薬品</w:t>
      </w:r>
      <w:r w:rsidR="00DD031C" w:rsidRPr="000624C2">
        <w:rPr>
          <w:rFonts w:hint="eastAsia"/>
        </w:rPr>
        <w:t>の温度管理</w:t>
      </w:r>
      <w:r>
        <w:rPr>
          <w:rFonts w:hint="eastAsia"/>
        </w:rPr>
        <w:t>（特に冷所保存薬）</w:t>
      </w:r>
      <w:r w:rsidR="00DD031C" w:rsidRPr="000624C2">
        <w:rPr>
          <w:rFonts w:hint="eastAsia"/>
        </w:rPr>
        <w:t>の仕組みを理解し、薬剤を取り扱うことができる</w:t>
      </w:r>
    </w:p>
    <w:p w14:paraId="4A567C12" w14:textId="3F750A39" w:rsidR="00521BDD" w:rsidRPr="000624C2" w:rsidRDefault="00521BDD" w:rsidP="00D146EF">
      <w:pPr>
        <w:numPr>
          <w:ilvl w:val="2"/>
          <w:numId w:val="66"/>
        </w:numPr>
      </w:pPr>
      <w:r>
        <w:rPr>
          <w:rFonts w:hint="eastAsia"/>
        </w:rPr>
        <w:t>病棟や外来に常備薬等として配置されている注射剤を把握し、配置数、使用期限を管理することができる。</w:t>
      </w:r>
    </w:p>
    <w:p w14:paraId="14F51B3B" w14:textId="77777777" w:rsidR="008072FA" w:rsidRPr="000951AA" w:rsidRDefault="008072FA" w:rsidP="00D146EF">
      <w:pPr>
        <w:numPr>
          <w:ilvl w:val="1"/>
          <w:numId w:val="66"/>
        </w:numPr>
      </w:pPr>
      <w:r w:rsidRPr="000951AA">
        <w:rPr>
          <w:rFonts w:hint="eastAsia"/>
        </w:rPr>
        <w:t>注射薬調剤</w:t>
      </w:r>
    </w:p>
    <w:p w14:paraId="1A2260F5" w14:textId="77777777" w:rsidR="008072FA" w:rsidRPr="000624C2" w:rsidRDefault="008072FA" w:rsidP="00D146EF">
      <w:pPr>
        <w:numPr>
          <w:ilvl w:val="2"/>
          <w:numId w:val="66"/>
        </w:numPr>
      </w:pPr>
      <w:r w:rsidRPr="000951AA">
        <w:rPr>
          <w:rFonts w:hint="eastAsia"/>
        </w:rPr>
        <w:t>注射薬処</w:t>
      </w:r>
      <w:r w:rsidRPr="000624C2">
        <w:rPr>
          <w:rFonts w:hint="eastAsia"/>
        </w:rPr>
        <w:t>方せん（無菌製剤、抗がん剤含む）に従って正しく調剤し、外来、病棟、無菌製剤などの払出しが手順通りできる。</w:t>
      </w:r>
    </w:p>
    <w:p w14:paraId="33EE4529" w14:textId="779437DA" w:rsidR="008072FA" w:rsidRPr="000624C2" w:rsidRDefault="008072FA" w:rsidP="00D146EF">
      <w:pPr>
        <w:numPr>
          <w:ilvl w:val="2"/>
          <w:numId w:val="66"/>
        </w:numPr>
      </w:pPr>
      <w:r w:rsidRPr="000624C2">
        <w:rPr>
          <w:rFonts w:hint="eastAsia"/>
        </w:rPr>
        <w:t>処方鑑査ができる。</w:t>
      </w:r>
    </w:p>
    <w:p w14:paraId="7363CD15" w14:textId="6E73E968" w:rsidR="00846B2E" w:rsidRPr="000624C2" w:rsidRDefault="00846B2E" w:rsidP="00846B2E">
      <w:pPr>
        <w:numPr>
          <w:ilvl w:val="2"/>
          <w:numId w:val="66"/>
        </w:numPr>
      </w:pPr>
      <w:r w:rsidRPr="000624C2">
        <w:rPr>
          <w:rFonts w:hint="eastAsia"/>
        </w:rPr>
        <w:t>疑義照会を適切に実施できる（その場で確認が取れない時の対応も含む）。</w:t>
      </w:r>
    </w:p>
    <w:p w14:paraId="6C277835" w14:textId="41A38E04" w:rsidR="008072FA" w:rsidRPr="000624C2" w:rsidRDefault="008072FA" w:rsidP="00D146EF">
      <w:pPr>
        <w:numPr>
          <w:ilvl w:val="2"/>
          <w:numId w:val="66"/>
        </w:numPr>
      </w:pPr>
      <w:r w:rsidRPr="000624C2">
        <w:rPr>
          <w:rFonts w:hint="eastAsia"/>
        </w:rPr>
        <w:t>処方内容に修正・中止が生じた場合に処方修正を正しく実施できる。</w:t>
      </w:r>
    </w:p>
    <w:p w14:paraId="413B899B" w14:textId="77777777" w:rsidR="008072FA" w:rsidRPr="000624C2" w:rsidRDefault="008072FA" w:rsidP="00D146EF">
      <w:pPr>
        <w:numPr>
          <w:ilvl w:val="2"/>
          <w:numId w:val="66"/>
        </w:numPr>
      </w:pPr>
      <w:r w:rsidRPr="000624C2">
        <w:rPr>
          <w:rFonts w:hint="eastAsia"/>
        </w:rPr>
        <w:t>診療科から至急調剤、及び注射薬が届いていないとの連絡に対応できる。</w:t>
      </w:r>
    </w:p>
    <w:p w14:paraId="241ADEFE" w14:textId="66BD38CB" w:rsidR="008072FA" w:rsidRPr="000624C2" w:rsidRDefault="008072FA" w:rsidP="00D146EF">
      <w:pPr>
        <w:numPr>
          <w:ilvl w:val="2"/>
          <w:numId w:val="66"/>
        </w:numPr>
      </w:pPr>
      <w:r w:rsidRPr="000624C2">
        <w:rPr>
          <w:rFonts w:hint="eastAsia"/>
        </w:rPr>
        <w:t>特定生物由来製品の調剤ができる（常備薬の取り揃えを含む）。</w:t>
      </w:r>
    </w:p>
    <w:p w14:paraId="66840E3F" w14:textId="77777777" w:rsidR="00D146EF" w:rsidRPr="000951AA" w:rsidRDefault="00D146EF" w:rsidP="00D146EF">
      <w:pPr>
        <w:ind w:left="851"/>
      </w:pPr>
    </w:p>
    <w:p w14:paraId="64FE4EE2" w14:textId="02C47F3C" w:rsidR="00AB16BD" w:rsidRPr="000624C2" w:rsidRDefault="00AB16BD" w:rsidP="00AB16BD">
      <w:pPr>
        <w:numPr>
          <w:ilvl w:val="0"/>
          <w:numId w:val="66"/>
        </w:numPr>
      </w:pPr>
      <w:r>
        <w:rPr>
          <w:rFonts w:hint="eastAsia"/>
        </w:rPr>
        <w:t>製剤</w:t>
      </w:r>
    </w:p>
    <w:p w14:paraId="01044D31" w14:textId="77777777" w:rsidR="00AB16BD" w:rsidRPr="000624C2" w:rsidRDefault="00AB16BD" w:rsidP="00AB16BD">
      <w:pPr>
        <w:numPr>
          <w:ilvl w:val="1"/>
          <w:numId w:val="66"/>
        </w:numPr>
      </w:pPr>
      <w:r w:rsidRPr="000624C2">
        <w:rPr>
          <w:rFonts w:hint="eastAsia"/>
        </w:rPr>
        <w:t>製剤業務</w:t>
      </w:r>
    </w:p>
    <w:p w14:paraId="1D120926" w14:textId="77777777" w:rsidR="00AB16BD" w:rsidRPr="000624C2" w:rsidRDefault="00AB16BD" w:rsidP="00AB16BD">
      <w:pPr>
        <w:numPr>
          <w:ilvl w:val="2"/>
          <w:numId w:val="66"/>
        </w:numPr>
      </w:pPr>
      <w:r w:rsidRPr="000624C2">
        <w:rPr>
          <w:rFonts w:hint="eastAsia"/>
        </w:rPr>
        <w:t>院内製剤の必要性及び</w:t>
      </w:r>
      <w:r w:rsidRPr="000624C2">
        <w:rPr>
          <w:rFonts w:hint="eastAsia"/>
        </w:rPr>
        <w:t>GMP</w:t>
      </w:r>
      <w:r w:rsidRPr="000624C2">
        <w:rPr>
          <w:rFonts w:hint="eastAsia"/>
        </w:rPr>
        <w:t>（医薬品の製造および品質管</w:t>
      </w:r>
      <w:r w:rsidRPr="000624C2">
        <w:rPr>
          <w:rFonts w:hint="eastAsia"/>
        </w:rPr>
        <w:t xml:space="preserve">. </w:t>
      </w:r>
      <w:r w:rsidRPr="000624C2">
        <w:rPr>
          <w:rFonts w:hint="eastAsia"/>
        </w:rPr>
        <w:t>理に関する基準）の要点を説明できる。</w:t>
      </w:r>
    </w:p>
    <w:p w14:paraId="57F5C10F" w14:textId="77777777" w:rsidR="00AB16BD" w:rsidRPr="000624C2" w:rsidRDefault="00AB16BD" w:rsidP="00AB16BD">
      <w:pPr>
        <w:numPr>
          <w:ilvl w:val="2"/>
          <w:numId w:val="66"/>
        </w:numPr>
      </w:pPr>
      <w:r w:rsidRPr="000624C2">
        <w:rPr>
          <w:rFonts w:hint="eastAsia"/>
        </w:rPr>
        <w:t>医師からの申請から薬剤部での製造までの過程を説明できる。</w:t>
      </w:r>
    </w:p>
    <w:p w14:paraId="09FC4205" w14:textId="77777777" w:rsidR="00AB16BD" w:rsidRPr="000624C2" w:rsidRDefault="00AB16BD" w:rsidP="00AB16BD">
      <w:pPr>
        <w:numPr>
          <w:ilvl w:val="2"/>
          <w:numId w:val="66"/>
        </w:numPr>
      </w:pPr>
      <w:r w:rsidRPr="000624C2">
        <w:rPr>
          <w:rFonts w:hint="eastAsia"/>
        </w:rPr>
        <w:t>無菌室（クリーンベンチ）での作業が必要な院内製剤を挙げ、無菌操作を実施できる。</w:t>
      </w:r>
    </w:p>
    <w:p w14:paraId="2D7D6247" w14:textId="77777777" w:rsidR="00AB16BD" w:rsidRPr="000951AA" w:rsidRDefault="00AB16BD" w:rsidP="00AB16BD">
      <w:pPr>
        <w:numPr>
          <w:ilvl w:val="2"/>
          <w:numId w:val="66"/>
        </w:numPr>
      </w:pPr>
      <w:r w:rsidRPr="000624C2">
        <w:rPr>
          <w:rFonts w:hint="eastAsia"/>
        </w:rPr>
        <w:t>軟膏、</w:t>
      </w:r>
      <w:r w:rsidRPr="00DE5F88">
        <w:rPr>
          <w:rFonts w:hint="eastAsia"/>
        </w:rPr>
        <w:t>点眼剤</w:t>
      </w:r>
      <w:r w:rsidRPr="000624C2">
        <w:rPr>
          <w:rFonts w:hint="eastAsia"/>
        </w:rPr>
        <w:t>、注射剤などの院内製剤の特徴、製法などを理解し</w:t>
      </w:r>
      <w:r w:rsidRPr="000951AA">
        <w:rPr>
          <w:rFonts w:hint="eastAsia"/>
        </w:rPr>
        <w:t>、調製できる。</w:t>
      </w:r>
    </w:p>
    <w:p w14:paraId="563361A3" w14:textId="77777777" w:rsidR="00AB16BD" w:rsidRPr="000951AA" w:rsidRDefault="00AB16BD" w:rsidP="00D146EF"/>
    <w:p w14:paraId="4D78E382" w14:textId="77777777" w:rsidR="00D146EF" w:rsidRPr="000951AA" w:rsidRDefault="00D146EF" w:rsidP="00D146EF">
      <w:pPr>
        <w:numPr>
          <w:ilvl w:val="0"/>
          <w:numId w:val="66"/>
        </w:numPr>
      </w:pPr>
      <w:r w:rsidRPr="000951AA">
        <w:rPr>
          <w:rFonts w:hint="eastAsia"/>
        </w:rPr>
        <w:t>医薬品情報室</w:t>
      </w:r>
      <w:r w:rsidRPr="000951AA">
        <w:rPr>
          <w:rFonts w:hint="eastAsia"/>
        </w:rPr>
        <w:tab/>
      </w:r>
    </w:p>
    <w:p w14:paraId="31BCD5BC" w14:textId="77777777" w:rsidR="00D146EF" w:rsidRPr="000951AA" w:rsidRDefault="00D146EF" w:rsidP="00D146EF">
      <w:pPr>
        <w:numPr>
          <w:ilvl w:val="1"/>
          <w:numId w:val="66"/>
        </w:numPr>
      </w:pPr>
      <w:r w:rsidRPr="000951AA">
        <w:rPr>
          <w:rFonts w:hint="eastAsia"/>
        </w:rPr>
        <w:t>医薬品情報室の業務全般</w:t>
      </w:r>
    </w:p>
    <w:p w14:paraId="3460492A" w14:textId="77777777" w:rsidR="00D146EF" w:rsidRPr="000951AA" w:rsidRDefault="00D146EF" w:rsidP="00D146EF">
      <w:pPr>
        <w:numPr>
          <w:ilvl w:val="2"/>
          <w:numId w:val="66"/>
        </w:numPr>
      </w:pPr>
      <w:r w:rsidRPr="000951AA">
        <w:rPr>
          <w:rFonts w:hint="eastAsia"/>
        </w:rPr>
        <w:t>医薬品情報室の所掌業務について説明できる。</w:t>
      </w:r>
    </w:p>
    <w:p w14:paraId="6CE3AF1D" w14:textId="77777777" w:rsidR="00D146EF" w:rsidRPr="000951AA" w:rsidRDefault="00D146EF" w:rsidP="00D146EF">
      <w:pPr>
        <w:numPr>
          <w:ilvl w:val="1"/>
          <w:numId w:val="66"/>
        </w:numPr>
      </w:pPr>
      <w:r w:rsidRPr="000951AA">
        <w:rPr>
          <w:rFonts w:hint="eastAsia"/>
        </w:rPr>
        <w:t>医薬品の採用と使用中止、自主回収</w:t>
      </w:r>
    </w:p>
    <w:p w14:paraId="75C1EA16" w14:textId="77777777" w:rsidR="00D146EF" w:rsidRPr="000951AA" w:rsidRDefault="00D146EF" w:rsidP="00D146EF">
      <w:pPr>
        <w:numPr>
          <w:ilvl w:val="2"/>
          <w:numId w:val="66"/>
        </w:numPr>
      </w:pPr>
      <w:r w:rsidRPr="000951AA">
        <w:rPr>
          <w:rFonts w:hint="eastAsia"/>
        </w:rPr>
        <w:t>当院の登録医薬品の分類と定義について説明でき、申請、登録、購入、周知の手順を説明、実践できる。</w:t>
      </w:r>
    </w:p>
    <w:p w14:paraId="2B3E4641" w14:textId="5EC5AEB8" w:rsidR="00D146EF" w:rsidRPr="000951AA" w:rsidRDefault="00D146EF" w:rsidP="00D146EF">
      <w:pPr>
        <w:numPr>
          <w:ilvl w:val="2"/>
          <w:numId w:val="66"/>
        </w:numPr>
      </w:pPr>
      <w:r w:rsidRPr="000951AA">
        <w:rPr>
          <w:rFonts w:hint="eastAsia"/>
        </w:rPr>
        <w:t>採用医薬品、</w:t>
      </w:r>
      <w:r w:rsidR="005E44D1" w:rsidRPr="000951AA">
        <w:rPr>
          <w:rFonts w:hint="eastAsia"/>
        </w:rPr>
        <w:t>患者限定</w:t>
      </w:r>
      <w:r w:rsidRPr="000951AA">
        <w:rPr>
          <w:rFonts w:hint="eastAsia"/>
        </w:rPr>
        <w:t>医薬品、院外処方せん用登録医薬品の見直し手順</w:t>
      </w:r>
      <w:r w:rsidR="003541BA">
        <w:rPr>
          <w:rFonts w:hint="eastAsia"/>
        </w:rPr>
        <w:t>を</w:t>
      </w:r>
      <w:r w:rsidRPr="000951AA">
        <w:rPr>
          <w:rFonts w:hint="eastAsia"/>
        </w:rPr>
        <w:t>説明できる。</w:t>
      </w:r>
    </w:p>
    <w:p w14:paraId="0F19F39F" w14:textId="02B572CF" w:rsidR="00D146EF" w:rsidRPr="000951AA" w:rsidRDefault="00D146EF" w:rsidP="00D146EF">
      <w:pPr>
        <w:numPr>
          <w:ilvl w:val="2"/>
          <w:numId w:val="66"/>
        </w:numPr>
      </w:pPr>
      <w:r w:rsidRPr="000951AA">
        <w:rPr>
          <w:rFonts w:hint="eastAsia"/>
        </w:rPr>
        <w:t>製造販売中止医薬品、自主回収医薬品についての確認事項、とるべき措置</w:t>
      </w:r>
      <w:r w:rsidR="003541BA">
        <w:rPr>
          <w:rFonts w:hint="eastAsia"/>
        </w:rPr>
        <w:t>を</w:t>
      </w:r>
      <w:r w:rsidRPr="000951AA">
        <w:rPr>
          <w:rFonts w:hint="eastAsia"/>
        </w:rPr>
        <w:t>説明できる。</w:t>
      </w:r>
    </w:p>
    <w:p w14:paraId="71A3E397" w14:textId="41B7410D" w:rsidR="00D146EF" w:rsidRPr="000624C2" w:rsidRDefault="00D146EF" w:rsidP="00D146EF">
      <w:pPr>
        <w:numPr>
          <w:ilvl w:val="2"/>
          <w:numId w:val="66"/>
        </w:numPr>
      </w:pPr>
      <w:r w:rsidRPr="000951AA">
        <w:rPr>
          <w:rFonts w:hint="eastAsia"/>
        </w:rPr>
        <w:t>医薬品の販売名変</w:t>
      </w:r>
      <w:r w:rsidRPr="000624C2">
        <w:rPr>
          <w:rFonts w:hint="eastAsia"/>
        </w:rPr>
        <w:t>更が行われる際の旧販売名、新販売名の取扱いについて説明でき、また販売名変更が行われる理由</w:t>
      </w:r>
      <w:r w:rsidR="003541BA" w:rsidRPr="000624C2">
        <w:rPr>
          <w:rFonts w:hint="eastAsia"/>
        </w:rPr>
        <w:t>を</w:t>
      </w:r>
      <w:r w:rsidRPr="000624C2">
        <w:rPr>
          <w:rFonts w:hint="eastAsia"/>
        </w:rPr>
        <w:t>説明できる。</w:t>
      </w:r>
    </w:p>
    <w:p w14:paraId="375F06FA" w14:textId="258A335B" w:rsidR="00D146EF" w:rsidRPr="000624C2" w:rsidRDefault="00D146EF" w:rsidP="00D146EF">
      <w:pPr>
        <w:numPr>
          <w:ilvl w:val="1"/>
          <w:numId w:val="66"/>
        </w:numPr>
      </w:pPr>
      <w:r w:rsidRPr="000624C2">
        <w:rPr>
          <w:rFonts w:hint="eastAsia"/>
        </w:rPr>
        <w:t>医薬品の情報収集・管理・加工</w:t>
      </w:r>
      <w:r w:rsidR="0065068B" w:rsidRPr="000624C2">
        <w:rPr>
          <w:rFonts w:hint="eastAsia"/>
        </w:rPr>
        <w:t>・提供</w:t>
      </w:r>
    </w:p>
    <w:p w14:paraId="539B66AE" w14:textId="04389FB0" w:rsidR="00D146EF" w:rsidRPr="000624C2" w:rsidRDefault="00D146EF" w:rsidP="00D146EF">
      <w:pPr>
        <w:numPr>
          <w:ilvl w:val="2"/>
          <w:numId w:val="66"/>
        </w:numPr>
      </w:pPr>
      <w:r w:rsidRPr="000624C2">
        <w:rPr>
          <w:rFonts w:hint="eastAsia"/>
        </w:rPr>
        <w:t>入手できる公的文書（</w:t>
      </w:r>
      <w:r w:rsidR="00885D4D">
        <w:rPr>
          <w:rFonts w:hint="eastAsia"/>
        </w:rPr>
        <w:t>緊急安全性情報</w:t>
      </w:r>
      <w:r w:rsidRPr="000624C2">
        <w:rPr>
          <w:rFonts w:hint="eastAsia"/>
        </w:rPr>
        <w:t>など）、メーカー作成書類（インタビューフォームなど）の位置づけについて説明できる。</w:t>
      </w:r>
    </w:p>
    <w:p w14:paraId="0BBF1474" w14:textId="77777777" w:rsidR="00D146EF" w:rsidRPr="000624C2" w:rsidRDefault="00D146EF" w:rsidP="00D146EF">
      <w:pPr>
        <w:numPr>
          <w:ilvl w:val="2"/>
          <w:numId w:val="66"/>
        </w:numPr>
      </w:pPr>
      <w:r w:rsidRPr="000624C2">
        <w:rPr>
          <w:rFonts w:hint="eastAsia"/>
        </w:rPr>
        <w:lastRenderedPageBreak/>
        <w:t>官公庁、関連団体から医薬品関連法規情報や医薬品情報、</w:t>
      </w:r>
      <w:r w:rsidRPr="000624C2">
        <w:rPr>
          <w:rFonts w:hint="eastAsia"/>
        </w:rPr>
        <w:t>DSU</w:t>
      </w:r>
      <w:r w:rsidRPr="000624C2">
        <w:rPr>
          <w:rFonts w:hint="eastAsia"/>
        </w:rPr>
        <w:t>を入手することができる。</w:t>
      </w:r>
    </w:p>
    <w:p w14:paraId="3C80678E" w14:textId="22D9D37D" w:rsidR="00D146EF" w:rsidRPr="000624C2" w:rsidRDefault="00D146EF" w:rsidP="00D146EF">
      <w:pPr>
        <w:numPr>
          <w:ilvl w:val="2"/>
          <w:numId w:val="66"/>
        </w:numPr>
      </w:pPr>
      <w:r w:rsidRPr="000624C2">
        <w:rPr>
          <w:rFonts w:hint="eastAsia"/>
        </w:rPr>
        <w:t>各種検索（論文、ガイドライン、医薬品情報など）がサイトや媒体、言語（日本語・英語）を問わずできる。</w:t>
      </w:r>
    </w:p>
    <w:p w14:paraId="3D42E0F9" w14:textId="45629451" w:rsidR="0065068B" w:rsidRDefault="00671971" w:rsidP="00D146EF">
      <w:pPr>
        <w:numPr>
          <w:ilvl w:val="2"/>
          <w:numId w:val="66"/>
        </w:numPr>
      </w:pPr>
      <w:r w:rsidRPr="00671971">
        <w:rPr>
          <w:rFonts w:hint="eastAsia"/>
        </w:rPr>
        <w:t>院内報等により、医薬品情報を院内に周知することができる。</w:t>
      </w:r>
    </w:p>
    <w:p w14:paraId="7F72F79F" w14:textId="7ACA7E77" w:rsidR="00671971" w:rsidRPr="000624C2" w:rsidRDefault="00671971" w:rsidP="00D146EF">
      <w:pPr>
        <w:numPr>
          <w:ilvl w:val="2"/>
          <w:numId w:val="66"/>
        </w:numPr>
      </w:pPr>
      <w:r>
        <w:rPr>
          <w:rFonts w:hint="eastAsia"/>
        </w:rPr>
        <w:t>医療スタッフからの医薬品情報に関する問い合わせに対応することができる。</w:t>
      </w:r>
    </w:p>
    <w:p w14:paraId="43AF90F3" w14:textId="77777777" w:rsidR="00D146EF" w:rsidRPr="000624C2" w:rsidRDefault="00D146EF" w:rsidP="00D146EF">
      <w:pPr>
        <w:numPr>
          <w:ilvl w:val="2"/>
          <w:numId w:val="66"/>
        </w:numPr>
      </w:pPr>
      <w:r w:rsidRPr="000624C2">
        <w:rPr>
          <w:rFonts w:hint="eastAsia"/>
        </w:rPr>
        <w:t>対厚労省、および院内運用の副作用報告について、説明・登録・記載（場合によっては送付）ができる。</w:t>
      </w:r>
    </w:p>
    <w:p w14:paraId="4158A546" w14:textId="77777777" w:rsidR="00D146EF" w:rsidRPr="000624C2" w:rsidRDefault="00D146EF" w:rsidP="00D146EF">
      <w:pPr>
        <w:numPr>
          <w:ilvl w:val="2"/>
          <w:numId w:val="66"/>
        </w:numPr>
      </w:pPr>
      <w:r w:rsidRPr="000624C2">
        <w:rPr>
          <w:rFonts w:hint="eastAsia"/>
        </w:rPr>
        <w:t>製薬企業から依頼される詳細調査の手続きを説明、実践できる。</w:t>
      </w:r>
    </w:p>
    <w:p w14:paraId="45719F02" w14:textId="15DFCED0" w:rsidR="00B376B7" w:rsidRPr="000624C2" w:rsidRDefault="00D146EF" w:rsidP="008072FA">
      <w:pPr>
        <w:numPr>
          <w:ilvl w:val="2"/>
          <w:numId w:val="66"/>
        </w:numPr>
      </w:pPr>
      <w:r w:rsidRPr="000624C2">
        <w:rPr>
          <w:rFonts w:hint="eastAsia"/>
        </w:rPr>
        <w:t>「医薬品副作用被害救済制度」および「生物由来製品感染等被害救済制度」について、除外規定も含めて説明できる。</w:t>
      </w:r>
    </w:p>
    <w:p w14:paraId="72D7765D" w14:textId="0A14B102" w:rsidR="0030612D" w:rsidRPr="000624C2" w:rsidRDefault="00913590" w:rsidP="0030612D">
      <w:pPr>
        <w:numPr>
          <w:ilvl w:val="2"/>
          <w:numId w:val="66"/>
        </w:numPr>
      </w:pPr>
      <w:r w:rsidRPr="000624C2">
        <w:rPr>
          <w:rFonts w:hint="eastAsia"/>
        </w:rPr>
        <w:t>医薬品の適応外使用について</w:t>
      </w:r>
      <w:r w:rsidR="00671971">
        <w:rPr>
          <w:rFonts w:hint="eastAsia"/>
        </w:rPr>
        <w:t>把握し評価することができる。</w:t>
      </w:r>
    </w:p>
    <w:p w14:paraId="3020EC45" w14:textId="0B684721" w:rsidR="00D146EF" w:rsidRDefault="00D146EF" w:rsidP="00D146EF"/>
    <w:p w14:paraId="4386DE84" w14:textId="6E6C8ED9" w:rsidR="00CF69E7" w:rsidRPr="000951AA" w:rsidRDefault="00CF69E7" w:rsidP="00CF69E7">
      <w:pPr>
        <w:numPr>
          <w:ilvl w:val="0"/>
          <w:numId w:val="66"/>
        </w:numPr>
      </w:pPr>
      <w:r>
        <w:rPr>
          <w:rFonts w:hint="eastAsia"/>
        </w:rPr>
        <w:t>管理薬品の管理・取り扱い</w:t>
      </w:r>
    </w:p>
    <w:p w14:paraId="28134ACB" w14:textId="0B52D18C" w:rsidR="00CF69E7" w:rsidRPr="00CF69E7" w:rsidRDefault="00CF69E7" w:rsidP="00CF69E7">
      <w:pPr>
        <w:numPr>
          <w:ilvl w:val="1"/>
          <w:numId w:val="66"/>
        </w:numPr>
      </w:pPr>
      <w:r w:rsidRPr="00CF69E7">
        <w:rPr>
          <w:rFonts w:hint="eastAsia"/>
        </w:rPr>
        <w:t>毒薬、劇薬、向精神薬、覚せい剤原料、筋弛緩薬、特定生物由来製剤、サリドマイド及び誘導体製剤、</w:t>
      </w:r>
      <w:r w:rsidR="00885D4D" w:rsidRPr="00885D4D">
        <w:rPr>
          <w:rFonts w:hint="eastAsia"/>
        </w:rPr>
        <w:t>妊娠中絶薬</w:t>
      </w:r>
      <w:r w:rsidRPr="00CF69E7">
        <w:rPr>
          <w:rFonts w:hint="eastAsia"/>
        </w:rPr>
        <w:t>の取り扱いについて</w:t>
      </w:r>
    </w:p>
    <w:p w14:paraId="37BA65D6" w14:textId="35144072" w:rsidR="00CF69E7" w:rsidRDefault="00CF69E7" w:rsidP="00CF69E7">
      <w:pPr>
        <w:numPr>
          <w:ilvl w:val="2"/>
          <w:numId w:val="66"/>
        </w:numPr>
      </w:pPr>
      <w:r w:rsidRPr="00CF69E7">
        <w:rPr>
          <w:rFonts w:hint="eastAsia"/>
        </w:rPr>
        <w:t>毒薬、劇薬、向精神薬、覚せい剤原料</w:t>
      </w:r>
      <w:r w:rsidRPr="00CF69E7">
        <w:t>の処</w:t>
      </w:r>
      <w:r w:rsidRPr="000951AA">
        <w:t>方せんを適切に取り扱</w:t>
      </w:r>
      <w:r>
        <w:rPr>
          <w:rFonts w:hint="eastAsia"/>
        </w:rPr>
        <w:t>い、管理</w:t>
      </w:r>
      <w:r w:rsidRPr="000951AA">
        <w:t>できる。</w:t>
      </w:r>
    </w:p>
    <w:p w14:paraId="4B6E55E3" w14:textId="2A75B156" w:rsidR="00CF69E7" w:rsidRPr="000951AA" w:rsidRDefault="00CF69E7" w:rsidP="00CF69E7">
      <w:pPr>
        <w:numPr>
          <w:ilvl w:val="2"/>
          <w:numId w:val="66"/>
        </w:numPr>
      </w:pPr>
      <w:r w:rsidRPr="000951AA">
        <w:rPr>
          <w:rFonts w:hint="eastAsia"/>
        </w:rPr>
        <w:t>特定生物由来製品</w:t>
      </w:r>
      <w:r w:rsidRPr="000951AA">
        <w:t>の処方せんを適切に取り扱</w:t>
      </w:r>
      <w:r w:rsidR="00210D5D">
        <w:rPr>
          <w:rFonts w:hint="eastAsia"/>
        </w:rPr>
        <w:t>い</w:t>
      </w:r>
      <w:r>
        <w:rPr>
          <w:rFonts w:hint="eastAsia"/>
        </w:rPr>
        <w:t>、管理</w:t>
      </w:r>
      <w:r w:rsidRPr="000951AA">
        <w:t>できる。</w:t>
      </w:r>
    </w:p>
    <w:p w14:paraId="62E1C2AD" w14:textId="35CFF622" w:rsidR="00CF69E7" w:rsidRPr="000951AA" w:rsidRDefault="00CF69E7" w:rsidP="00CF69E7">
      <w:pPr>
        <w:numPr>
          <w:ilvl w:val="2"/>
          <w:numId w:val="66"/>
        </w:numPr>
      </w:pPr>
      <w:r w:rsidRPr="000951AA">
        <w:rPr>
          <w:rFonts w:hint="eastAsia"/>
        </w:rPr>
        <w:t>サリドマイド及び誘導体製剤</w:t>
      </w:r>
      <w:r w:rsidRPr="000951AA">
        <w:t>の処方せんを適切に取り扱</w:t>
      </w:r>
      <w:r w:rsidR="00210D5D">
        <w:rPr>
          <w:rFonts w:hint="eastAsia"/>
        </w:rPr>
        <w:t>い</w:t>
      </w:r>
      <w:r>
        <w:rPr>
          <w:rFonts w:hint="eastAsia"/>
        </w:rPr>
        <w:t>、管理</w:t>
      </w:r>
      <w:r w:rsidRPr="000951AA">
        <w:t>できる。</w:t>
      </w:r>
    </w:p>
    <w:p w14:paraId="3A7D7363" w14:textId="033D9A97" w:rsidR="00AB16BD" w:rsidRPr="00CF69E7" w:rsidRDefault="00885D4D" w:rsidP="00D146EF">
      <w:pPr>
        <w:numPr>
          <w:ilvl w:val="2"/>
          <w:numId w:val="66"/>
        </w:numPr>
      </w:pPr>
      <w:r w:rsidRPr="00885D4D">
        <w:rPr>
          <w:rFonts w:hint="eastAsia"/>
        </w:rPr>
        <w:t>妊娠中絶薬</w:t>
      </w:r>
      <w:r w:rsidR="00CF69E7" w:rsidRPr="000951AA">
        <w:t>の処方せんを適切に取り扱</w:t>
      </w:r>
      <w:r w:rsidR="00210D5D">
        <w:rPr>
          <w:rFonts w:hint="eastAsia"/>
        </w:rPr>
        <w:t>い</w:t>
      </w:r>
      <w:r w:rsidR="00CF69E7">
        <w:rPr>
          <w:rFonts w:hint="eastAsia"/>
        </w:rPr>
        <w:t>、管理</w:t>
      </w:r>
      <w:r w:rsidR="00CF69E7" w:rsidRPr="000951AA">
        <w:t>できる。</w:t>
      </w:r>
    </w:p>
    <w:p w14:paraId="38ED7BDE" w14:textId="77777777" w:rsidR="00AB16BD" w:rsidRPr="000624C2" w:rsidRDefault="00AB16BD" w:rsidP="00D146EF"/>
    <w:p w14:paraId="7A14DEF7" w14:textId="57150827" w:rsidR="00D146EF" w:rsidRPr="000951AA" w:rsidRDefault="00FC4F89" w:rsidP="00D146EF">
      <w:pPr>
        <w:numPr>
          <w:ilvl w:val="0"/>
          <w:numId w:val="66"/>
        </w:numPr>
      </w:pPr>
      <w:r w:rsidRPr="000951AA">
        <w:rPr>
          <w:rFonts w:hint="eastAsia"/>
        </w:rPr>
        <w:t>がん</w:t>
      </w:r>
      <w:r w:rsidR="00CF69E7">
        <w:rPr>
          <w:rFonts w:hint="eastAsia"/>
        </w:rPr>
        <w:t>化学療法関連</w:t>
      </w:r>
    </w:p>
    <w:p w14:paraId="0DBAAA03" w14:textId="77777777" w:rsidR="00D146EF" w:rsidRPr="000951AA" w:rsidRDefault="00D146EF" w:rsidP="00D146EF">
      <w:pPr>
        <w:numPr>
          <w:ilvl w:val="1"/>
          <w:numId w:val="66"/>
        </w:numPr>
      </w:pPr>
      <w:r w:rsidRPr="000951AA">
        <w:rPr>
          <w:rFonts w:hint="eastAsia"/>
        </w:rPr>
        <w:t>入院がん薬剤業務</w:t>
      </w:r>
    </w:p>
    <w:p w14:paraId="4D18E75E" w14:textId="77777777" w:rsidR="00D146EF" w:rsidRPr="000951AA" w:rsidRDefault="00D146EF" w:rsidP="00D146EF">
      <w:pPr>
        <w:numPr>
          <w:ilvl w:val="2"/>
          <w:numId w:val="66"/>
        </w:numPr>
      </w:pPr>
      <w:r w:rsidRPr="000951AA">
        <w:rPr>
          <w:rFonts w:hint="eastAsia"/>
        </w:rPr>
        <w:t>調製に必要な溶解手順を理解して記載できる。</w:t>
      </w:r>
    </w:p>
    <w:p w14:paraId="4F70D66B" w14:textId="77777777" w:rsidR="00D146EF" w:rsidRPr="000951AA" w:rsidRDefault="00D146EF" w:rsidP="00D146EF">
      <w:pPr>
        <w:numPr>
          <w:ilvl w:val="2"/>
          <w:numId w:val="66"/>
        </w:numPr>
      </w:pPr>
      <w:r w:rsidRPr="000951AA">
        <w:rPr>
          <w:rFonts w:hint="eastAsia"/>
        </w:rPr>
        <w:t>調製に必要な器具・機器や正しい服装について説明及び使用できる。</w:t>
      </w:r>
    </w:p>
    <w:p w14:paraId="36DE9579" w14:textId="77777777" w:rsidR="00D146EF" w:rsidRPr="000951AA" w:rsidRDefault="00D146EF" w:rsidP="00D146EF">
      <w:pPr>
        <w:numPr>
          <w:ilvl w:val="2"/>
          <w:numId w:val="66"/>
        </w:numPr>
      </w:pPr>
      <w:r w:rsidRPr="000951AA">
        <w:rPr>
          <w:rFonts w:hint="eastAsia"/>
        </w:rPr>
        <w:t>投与量・投与速度・投与時間に制限のある抗がん剤について説明できる。</w:t>
      </w:r>
    </w:p>
    <w:p w14:paraId="14190B31" w14:textId="6376170F" w:rsidR="00D146EF" w:rsidRPr="000951AA" w:rsidRDefault="00D146EF" w:rsidP="00D146EF">
      <w:pPr>
        <w:numPr>
          <w:ilvl w:val="2"/>
          <w:numId w:val="66"/>
        </w:numPr>
      </w:pPr>
      <w:r w:rsidRPr="000951AA">
        <w:rPr>
          <w:rFonts w:hint="eastAsia"/>
        </w:rPr>
        <w:t>抗がん剤調製</w:t>
      </w:r>
      <w:r w:rsidR="00094564">
        <w:rPr>
          <w:rFonts w:hint="eastAsia"/>
        </w:rPr>
        <w:t>を</w:t>
      </w:r>
      <w:r w:rsidRPr="000951AA">
        <w:rPr>
          <w:rFonts w:hint="eastAsia"/>
        </w:rPr>
        <w:t>正しく実施できる。（液体、固体及び閉鎖</w:t>
      </w:r>
      <w:r w:rsidR="00094564">
        <w:rPr>
          <w:rFonts w:hint="eastAsia"/>
        </w:rPr>
        <w:t>式接続</w:t>
      </w:r>
      <w:r w:rsidRPr="000951AA">
        <w:rPr>
          <w:rFonts w:hint="eastAsia"/>
        </w:rPr>
        <w:t>器具も含む）</w:t>
      </w:r>
    </w:p>
    <w:p w14:paraId="1FCF0E2D" w14:textId="77777777" w:rsidR="00D146EF" w:rsidRPr="000951AA" w:rsidRDefault="00D146EF" w:rsidP="00D146EF">
      <w:pPr>
        <w:numPr>
          <w:ilvl w:val="2"/>
          <w:numId w:val="66"/>
        </w:numPr>
      </w:pPr>
      <w:r w:rsidRPr="000951AA">
        <w:rPr>
          <w:rFonts w:hint="eastAsia"/>
        </w:rPr>
        <w:t>溶解液や希釈液に注意が必要な抗がん剤を理解して調製できる。</w:t>
      </w:r>
    </w:p>
    <w:p w14:paraId="655F90BD" w14:textId="77777777" w:rsidR="00D146EF" w:rsidRPr="000951AA" w:rsidRDefault="00D146EF" w:rsidP="00D146EF">
      <w:pPr>
        <w:numPr>
          <w:ilvl w:val="2"/>
          <w:numId w:val="66"/>
        </w:numPr>
      </w:pPr>
      <w:r w:rsidRPr="000951AA">
        <w:rPr>
          <w:rFonts w:hint="eastAsia"/>
        </w:rPr>
        <w:t>入院抗がん剤鑑査手順を理解して実施できる。</w:t>
      </w:r>
    </w:p>
    <w:p w14:paraId="1E408BF0" w14:textId="77777777" w:rsidR="00D146EF" w:rsidRPr="000951AA" w:rsidRDefault="00D146EF" w:rsidP="00D146EF">
      <w:pPr>
        <w:numPr>
          <w:ilvl w:val="1"/>
          <w:numId w:val="66"/>
        </w:numPr>
      </w:pPr>
      <w:r w:rsidRPr="000951AA">
        <w:rPr>
          <w:rFonts w:hint="eastAsia"/>
        </w:rPr>
        <w:t>外来がん薬剤業務</w:t>
      </w:r>
    </w:p>
    <w:p w14:paraId="2D453188" w14:textId="77777777" w:rsidR="00D146EF" w:rsidRPr="000951AA" w:rsidRDefault="00D146EF" w:rsidP="00D146EF">
      <w:pPr>
        <w:numPr>
          <w:ilvl w:val="2"/>
          <w:numId w:val="66"/>
        </w:numPr>
      </w:pPr>
      <w:r w:rsidRPr="000951AA">
        <w:rPr>
          <w:rFonts w:hint="eastAsia"/>
        </w:rPr>
        <w:t>代表的ながん疾患の特徴やレジメンの検査値確認（中止基準、</w:t>
      </w:r>
      <w:r w:rsidRPr="000951AA">
        <w:rPr>
          <w:rFonts w:hint="eastAsia"/>
        </w:rPr>
        <w:t>CTCAE</w:t>
      </w:r>
      <w:r w:rsidRPr="000951AA">
        <w:rPr>
          <w:rFonts w:hint="eastAsia"/>
        </w:rPr>
        <w:t>等）について理解して説明できる。</w:t>
      </w:r>
    </w:p>
    <w:p w14:paraId="528A02DA" w14:textId="77777777" w:rsidR="00D146EF" w:rsidRPr="000951AA" w:rsidRDefault="00D146EF" w:rsidP="00D146EF">
      <w:pPr>
        <w:numPr>
          <w:ilvl w:val="2"/>
          <w:numId w:val="66"/>
        </w:numPr>
      </w:pPr>
      <w:r w:rsidRPr="000951AA">
        <w:rPr>
          <w:rFonts w:hint="eastAsia"/>
        </w:rPr>
        <w:t>レジメンチェックを正しく実施できる。</w:t>
      </w:r>
    </w:p>
    <w:p w14:paraId="139C33E0" w14:textId="214BDE7F" w:rsidR="00D146EF" w:rsidRPr="000951AA" w:rsidRDefault="00D146EF" w:rsidP="00D146EF">
      <w:pPr>
        <w:numPr>
          <w:ilvl w:val="2"/>
          <w:numId w:val="66"/>
        </w:numPr>
      </w:pPr>
      <w:r w:rsidRPr="000951AA">
        <w:rPr>
          <w:rFonts w:hint="eastAsia"/>
        </w:rPr>
        <w:t>外来で抗がん剤調製</w:t>
      </w:r>
      <w:r w:rsidR="00094564">
        <w:rPr>
          <w:rFonts w:hint="eastAsia"/>
        </w:rPr>
        <w:t>を</w:t>
      </w:r>
      <w:r w:rsidRPr="000951AA">
        <w:rPr>
          <w:rFonts w:hint="eastAsia"/>
        </w:rPr>
        <w:t>正しく実施できる（液体、固体及び閉鎖</w:t>
      </w:r>
      <w:r w:rsidR="00094564">
        <w:rPr>
          <w:rFonts w:hint="eastAsia"/>
        </w:rPr>
        <w:t>式接続</w:t>
      </w:r>
      <w:r w:rsidRPr="000951AA">
        <w:rPr>
          <w:rFonts w:hint="eastAsia"/>
        </w:rPr>
        <w:t>器具</w:t>
      </w:r>
      <w:r w:rsidR="00210D5D">
        <w:rPr>
          <w:rFonts w:hint="eastAsia"/>
        </w:rPr>
        <w:t>の使用を</w:t>
      </w:r>
      <w:r w:rsidRPr="000951AA">
        <w:rPr>
          <w:rFonts w:hint="eastAsia"/>
        </w:rPr>
        <w:t>含む）。</w:t>
      </w:r>
    </w:p>
    <w:p w14:paraId="6A7EC135" w14:textId="77777777" w:rsidR="00D146EF" w:rsidRPr="000624C2" w:rsidRDefault="00D146EF" w:rsidP="00D146EF">
      <w:pPr>
        <w:numPr>
          <w:ilvl w:val="2"/>
          <w:numId w:val="66"/>
        </w:numPr>
      </w:pPr>
      <w:r w:rsidRPr="000951AA">
        <w:rPr>
          <w:rFonts w:hint="eastAsia"/>
        </w:rPr>
        <w:t>外来化学療法部における</w:t>
      </w:r>
      <w:r w:rsidRPr="000624C2">
        <w:rPr>
          <w:rFonts w:hint="eastAsia"/>
        </w:rPr>
        <w:t>抗がん剤鑑査手順を理解して実施できる。</w:t>
      </w:r>
    </w:p>
    <w:p w14:paraId="1BC70E3C" w14:textId="00248847" w:rsidR="00D146EF" w:rsidRPr="000624C2" w:rsidRDefault="00D146EF" w:rsidP="00D146EF">
      <w:pPr>
        <w:numPr>
          <w:ilvl w:val="2"/>
          <w:numId w:val="66"/>
        </w:numPr>
      </w:pPr>
      <w:r w:rsidRPr="000624C2">
        <w:rPr>
          <w:rFonts w:hint="eastAsia"/>
        </w:rPr>
        <w:t>患者に医薬品情報、治療スケジュール、副作用、投薬上の注意などを説明できる。</w:t>
      </w:r>
    </w:p>
    <w:p w14:paraId="148CBEC0" w14:textId="70246455" w:rsidR="009A1EDD" w:rsidRPr="000624C2" w:rsidRDefault="009A1EDD" w:rsidP="00D146EF">
      <w:pPr>
        <w:numPr>
          <w:ilvl w:val="2"/>
          <w:numId w:val="66"/>
        </w:numPr>
      </w:pPr>
      <w:r w:rsidRPr="000624C2">
        <w:rPr>
          <w:rFonts w:hint="eastAsia"/>
        </w:rPr>
        <w:t>内服抗がん薬サポートチームの患者面談と治療説明ができる。</w:t>
      </w:r>
    </w:p>
    <w:p w14:paraId="3E79D090" w14:textId="77777777" w:rsidR="00D146EF" w:rsidRPr="000624C2" w:rsidRDefault="00D146EF" w:rsidP="00D146EF">
      <w:pPr>
        <w:numPr>
          <w:ilvl w:val="1"/>
          <w:numId w:val="66"/>
        </w:numPr>
      </w:pPr>
      <w:r w:rsidRPr="000624C2">
        <w:rPr>
          <w:rFonts w:hint="eastAsia"/>
        </w:rPr>
        <w:t>がん化学療法レジメンの申請と登録</w:t>
      </w:r>
    </w:p>
    <w:p w14:paraId="4D1AA723" w14:textId="77777777" w:rsidR="00BE2C20" w:rsidRPr="000624C2" w:rsidRDefault="00D146EF" w:rsidP="00BE2C20">
      <w:pPr>
        <w:numPr>
          <w:ilvl w:val="2"/>
          <w:numId w:val="66"/>
        </w:numPr>
      </w:pPr>
      <w:r w:rsidRPr="000624C2">
        <w:rPr>
          <w:rFonts w:hint="eastAsia"/>
        </w:rPr>
        <w:t>がん診療連携拠点病院の定義・基準・算定要件について説明できる。</w:t>
      </w:r>
    </w:p>
    <w:p w14:paraId="4DD8E38A" w14:textId="792E3844" w:rsidR="008072FA" w:rsidRPr="000951AA" w:rsidRDefault="00D146EF" w:rsidP="00BE2C20">
      <w:pPr>
        <w:numPr>
          <w:ilvl w:val="2"/>
          <w:numId w:val="66"/>
        </w:numPr>
      </w:pPr>
      <w:r w:rsidRPr="000624C2">
        <w:rPr>
          <w:rFonts w:hint="eastAsia"/>
        </w:rPr>
        <w:lastRenderedPageBreak/>
        <w:t>申請されたレジメンの事務局としての一</w:t>
      </w:r>
      <w:r w:rsidRPr="000951AA">
        <w:rPr>
          <w:rFonts w:hint="eastAsia"/>
        </w:rPr>
        <w:t>連の工程（取り扱い、事前審査の準備、データベースへの登録、会議資料の作成）</w:t>
      </w:r>
      <w:r w:rsidR="00094564">
        <w:rPr>
          <w:rFonts w:hint="eastAsia"/>
        </w:rPr>
        <w:t>を</w:t>
      </w:r>
      <w:r w:rsidRPr="000951AA">
        <w:rPr>
          <w:rFonts w:hint="eastAsia"/>
        </w:rPr>
        <w:t>実践できる。</w:t>
      </w:r>
    </w:p>
    <w:p w14:paraId="6BBE471A" w14:textId="5A9E43E7" w:rsidR="00D146EF" w:rsidRDefault="00D146EF" w:rsidP="00D146EF"/>
    <w:p w14:paraId="02081770" w14:textId="631E356F" w:rsidR="00CF69E7" w:rsidRPr="000951AA" w:rsidRDefault="00CF69E7" w:rsidP="00521BDD">
      <w:pPr>
        <w:numPr>
          <w:ilvl w:val="0"/>
          <w:numId w:val="66"/>
        </w:numPr>
      </w:pPr>
      <w:r>
        <w:rPr>
          <w:rFonts w:hint="eastAsia"/>
        </w:rPr>
        <w:t>手術室</w:t>
      </w:r>
      <w:r w:rsidR="00210D5D">
        <w:rPr>
          <w:rFonts w:hint="eastAsia"/>
        </w:rPr>
        <w:t>・麻薬管理</w:t>
      </w:r>
      <w:r>
        <w:rPr>
          <w:rFonts w:hint="eastAsia"/>
        </w:rPr>
        <w:t>関連</w:t>
      </w:r>
    </w:p>
    <w:p w14:paraId="0B77CCE7" w14:textId="77777777" w:rsidR="00CF69E7" w:rsidRDefault="00CF69E7" w:rsidP="00CF69E7">
      <w:pPr>
        <w:pStyle w:val="a7"/>
        <w:numPr>
          <w:ilvl w:val="1"/>
          <w:numId w:val="66"/>
        </w:numPr>
        <w:ind w:leftChars="0"/>
      </w:pPr>
      <w:r w:rsidRPr="000951AA">
        <w:t>手術部における薬剤業務</w:t>
      </w:r>
      <w:r>
        <w:rPr>
          <w:rFonts w:hint="eastAsia"/>
        </w:rPr>
        <w:t>について理解している。</w:t>
      </w:r>
    </w:p>
    <w:p w14:paraId="0DFC69A7" w14:textId="77777777" w:rsidR="00CF69E7" w:rsidRDefault="00CF69E7" w:rsidP="00CF69E7">
      <w:pPr>
        <w:pStyle w:val="a7"/>
        <w:numPr>
          <w:ilvl w:val="1"/>
          <w:numId w:val="66"/>
        </w:numPr>
        <w:ind w:leftChars="0"/>
      </w:pPr>
      <w:r>
        <w:rPr>
          <w:rFonts w:hint="eastAsia"/>
        </w:rPr>
        <w:t>麻薬の取り扱いについて</w:t>
      </w:r>
    </w:p>
    <w:p w14:paraId="276DEAD3" w14:textId="77777777" w:rsidR="00CF69E7" w:rsidRPr="000951AA" w:rsidRDefault="00CF69E7" w:rsidP="00CF69E7">
      <w:pPr>
        <w:numPr>
          <w:ilvl w:val="2"/>
          <w:numId w:val="66"/>
        </w:numPr>
      </w:pPr>
      <w:r w:rsidRPr="000951AA">
        <w:t>「麻薬及び抗精神薬取締法」について理解している。</w:t>
      </w:r>
    </w:p>
    <w:p w14:paraId="3ED66FF7" w14:textId="77777777" w:rsidR="00CF69E7" w:rsidRPr="000951AA" w:rsidRDefault="00CF69E7" w:rsidP="00CF69E7">
      <w:pPr>
        <w:numPr>
          <w:ilvl w:val="2"/>
          <w:numId w:val="66"/>
        </w:numPr>
      </w:pPr>
      <w:r w:rsidRPr="000951AA">
        <w:t>麻薬処方せんを適切に取り扱うことができる。</w:t>
      </w:r>
    </w:p>
    <w:p w14:paraId="4392279E" w14:textId="77777777" w:rsidR="00CF69E7" w:rsidRPr="000951AA" w:rsidRDefault="00CF69E7" w:rsidP="00CF69E7">
      <w:pPr>
        <w:numPr>
          <w:ilvl w:val="2"/>
          <w:numId w:val="66"/>
        </w:numPr>
      </w:pPr>
      <w:r w:rsidRPr="000951AA">
        <w:rPr>
          <w:rFonts w:hint="eastAsia"/>
        </w:rPr>
        <w:t>麻薬製剤について、適切に実施確認できる。</w:t>
      </w:r>
    </w:p>
    <w:p w14:paraId="5906A220" w14:textId="77777777" w:rsidR="00CF69E7" w:rsidRPr="000951AA" w:rsidRDefault="00CF69E7" w:rsidP="00CF69E7">
      <w:pPr>
        <w:numPr>
          <w:ilvl w:val="2"/>
          <w:numId w:val="66"/>
        </w:numPr>
      </w:pPr>
      <w:r w:rsidRPr="000951AA">
        <w:t>入院麻薬製剤の返納について、適切に対応できる。</w:t>
      </w:r>
    </w:p>
    <w:p w14:paraId="6E869BA2" w14:textId="77777777" w:rsidR="00CF69E7" w:rsidRPr="000951AA" w:rsidRDefault="00CF69E7" w:rsidP="00CF69E7">
      <w:pPr>
        <w:numPr>
          <w:ilvl w:val="2"/>
          <w:numId w:val="66"/>
        </w:numPr>
      </w:pPr>
      <w:r w:rsidRPr="000951AA">
        <w:t>持ち込み</w:t>
      </w:r>
      <w:r w:rsidRPr="000951AA">
        <w:rPr>
          <w:rFonts w:hint="eastAsia"/>
        </w:rPr>
        <w:t>麻薬について、適切に対応できる。</w:t>
      </w:r>
    </w:p>
    <w:p w14:paraId="3D0D9947" w14:textId="77777777" w:rsidR="00CF69E7" w:rsidRDefault="00CF69E7" w:rsidP="00CF69E7">
      <w:pPr>
        <w:numPr>
          <w:ilvl w:val="2"/>
          <w:numId w:val="66"/>
        </w:numPr>
      </w:pPr>
      <w:r w:rsidRPr="000951AA">
        <w:rPr>
          <w:rFonts w:hint="eastAsia"/>
        </w:rPr>
        <w:t>麻薬事故届、麻薬廃棄届等の届出書類について理解している。</w:t>
      </w:r>
    </w:p>
    <w:p w14:paraId="049FD056" w14:textId="77777777" w:rsidR="00CF69E7" w:rsidRPr="00CF69E7" w:rsidRDefault="00CF69E7" w:rsidP="00D146EF"/>
    <w:p w14:paraId="149DFE73" w14:textId="4F72D8C2" w:rsidR="008072FA" w:rsidRPr="00191AB1" w:rsidRDefault="00BE73F3" w:rsidP="00D146EF">
      <w:pPr>
        <w:numPr>
          <w:ilvl w:val="0"/>
          <w:numId w:val="66"/>
        </w:numPr>
        <w:rPr>
          <w:vertAlign w:val="superscript"/>
        </w:rPr>
      </w:pPr>
      <w:r>
        <w:rPr>
          <w:rFonts w:hint="eastAsia"/>
        </w:rPr>
        <w:t>病棟</w:t>
      </w:r>
      <w:r w:rsidR="00CF69E7">
        <w:rPr>
          <w:rFonts w:hint="eastAsia"/>
        </w:rPr>
        <w:t>関連</w:t>
      </w:r>
    </w:p>
    <w:p w14:paraId="0C37490A" w14:textId="77777777" w:rsidR="008072FA" w:rsidRPr="000951AA" w:rsidRDefault="008072FA" w:rsidP="00D146EF">
      <w:pPr>
        <w:numPr>
          <w:ilvl w:val="1"/>
          <w:numId w:val="66"/>
        </w:numPr>
      </w:pPr>
      <w:r w:rsidRPr="000951AA">
        <w:rPr>
          <w:rFonts w:hint="eastAsia"/>
        </w:rPr>
        <w:t>薬剤管理指導業務及び病棟薬剤業務</w:t>
      </w:r>
    </w:p>
    <w:p w14:paraId="3FF9AE25" w14:textId="77777777" w:rsidR="008072FA" w:rsidRPr="000951AA" w:rsidRDefault="008072FA" w:rsidP="00D146EF">
      <w:pPr>
        <w:numPr>
          <w:ilvl w:val="2"/>
          <w:numId w:val="66"/>
        </w:numPr>
      </w:pPr>
      <w:r w:rsidRPr="000951AA">
        <w:rPr>
          <w:rFonts w:hint="eastAsia"/>
        </w:rPr>
        <w:t>病棟における薬剤師の業務や薬剤師の役割を概説できる。</w:t>
      </w:r>
    </w:p>
    <w:p w14:paraId="689A8D0B" w14:textId="77777777" w:rsidR="008072FA" w:rsidRPr="000951AA" w:rsidRDefault="008072FA" w:rsidP="00D146EF">
      <w:pPr>
        <w:numPr>
          <w:ilvl w:val="2"/>
          <w:numId w:val="66"/>
        </w:numPr>
      </w:pPr>
      <w:r w:rsidRPr="000951AA">
        <w:rPr>
          <w:rFonts w:hint="eastAsia"/>
        </w:rPr>
        <w:t>病棟における薬剤の保管場所や管理方法について説明できる。</w:t>
      </w:r>
    </w:p>
    <w:p w14:paraId="0C21C367" w14:textId="77777777" w:rsidR="008072FA" w:rsidRPr="000951AA" w:rsidRDefault="008072FA" w:rsidP="00D146EF">
      <w:pPr>
        <w:numPr>
          <w:ilvl w:val="2"/>
          <w:numId w:val="66"/>
        </w:numPr>
      </w:pPr>
      <w:r w:rsidRPr="000951AA">
        <w:rPr>
          <w:rFonts w:hint="eastAsia"/>
        </w:rPr>
        <w:t>薬剤管理指導の算定要件が説明でき、指導記録に必要な書類について列挙できる。</w:t>
      </w:r>
    </w:p>
    <w:p w14:paraId="0652092F" w14:textId="77777777" w:rsidR="008072FA" w:rsidRPr="000951AA" w:rsidRDefault="008072FA" w:rsidP="00D146EF">
      <w:pPr>
        <w:numPr>
          <w:ilvl w:val="2"/>
          <w:numId w:val="66"/>
        </w:numPr>
      </w:pPr>
      <w:r w:rsidRPr="000951AA">
        <w:rPr>
          <w:rFonts w:hint="eastAsia"/>
        </w:rPr>
        <w:t>臨床検査値と薬の関連性を説明できる（薬による検査値の変動を説明できる）。</w:t>
      </w:r>
    </w:p>
    <w:p w14:paraId="1436FD7C" w14:textId="77777777" w:rsidR="008072FA" w:rsidRPr="000951AA" w:rsidRDefault="008072FA" w:rsidP="00D146EF">
      <w:pPr>
        <w:numPr>
          <w:ilvl w:val="2"/>
          <w:numId w:val="66"/>
        </w:numPr>
      </w:pPr>
      <w:r w:rsidRPr="000951AA">
        <w:rPr>
          <w:rFonts w:hint="eastAsia"/>
        </w:rPr>
        <w:t>患者の診断名、病態から薬物治療方針を把握できる。</w:t>
      </w:r>
    </w:p>
    <w:p w14:paraId="1CA7345F" w14:textId="77777777" w:rsidR="008072FA" w:rsidRPr="000951AA" w:rsidRDefault="008072FA" w:rsidP="00D146EF">
      <w:pPr>
        <w:numPr>
          <w:ilvl w:val="2"/>
          <w:numId w:val="66"/>
        </w:numPr>
      </w:pPr>
      <w:r w:rsidRPr="000951AA">
        <w:rPr>
          <w:rFonts w:hint="eastAsia"/>
        </w:rPr>
        <w:t>患者と良好なコミュニケーションをとり、共感的な態度で実施できる。</w:t>
      </w:r>
    </w:p>
    <w:p w14:paraId="5590EE70" w14:textId="77777777" w:rsidR="008072FA" w:rsidRPr="000951AA" w:rsidRDefault="008072FA" w:rsidP="00D146EF">
      <w:pPr>
        <w:numPr>
          <w:ilvl w:val="2"/>
          <w:numId w:val="66"/>
        </w:numPr>
      </w:pPr>
      <w:r w:rsidRPr="000951AA">
        <w:rPr>
          <w:rFonts w:hint="eastAsia"/>
        </w:rPr>
        <w:t>持参薬を正確に確認し、確認表を作成し適切な処理ができる。</w:t>
      </w:r>
    </w:p>
    <w:p w14:paraId="341814EE" w14:textId="77777777" w:rsidR="008072FA" w:rsidRPr="000951AA" w:rsidRDefault="008072FA" w:rsidP="00D146EF">
      <w:pPr>
        <w:numPr>
          <w:ilvl w:val="2"/>
          <w:numId w:val="66"/>
        </w:numPr>
      </w:pPr>
      <w:r w:rsidRPr="000951AA">
        <w:rPr>
          <w:rFonts w:hint="eastAsia"/>
        </w:rPr>
        <w:t>初回面談時、患者または家族に確認すべき事項を確認し記録作成できる。</w:t>
      </w:r>
    </w:p>
    <w:p w14:paraId="1AE7CAED" w14:textId="77777777" w:rsidR="008072FA" w:rsidRPr="000624C2" w:rsidRDefault="008072FA" w:rsidP="00D146EF">
      <w:pPr>
        <w:numPr>
          <w:ilvl w:val="2"/>
          <w:numId w:val="66"/>
        </w:numPr>
      </w:pPr>
      <w:r w:rsidRPr="000951AA">
        <w:rPr>
          <w:rFonts w:hint="eastAsia"/>
        </w:rPr>
        <w:t>患者に分かり</w:t>
      </w:r>
      <w:r w:rsidRPr="000624C2">
        <w:rPr>
          <w:rFonts w:hint="eastAsia"/>
        </w:rPr>
        <w:t>易い言葉で薬の説明ができ、開放型の質問方法を実施できる。</w:t>
      </w:r>
    </w:p>
    <w:p w14:paraId="49609F1E" w14:textId="63582BA6" w:rsidR="008072FA" w:rsidRPr="000624C2" w:rsidRDefault="008072FA" w:rsidP="00D146EF">
      <w:pPr>
        <w:numPr>
          <w:ilvl w:val="2"/>
          <w:numId w:val="66"/>
        </w:numPr>
      </w:pPr>
      <w:r w:rsidRPr="000624C2">
        <w:rPr>
          <w:rFonts w:hint="eastAsia"/>
        </w:rPr>
        <w:t>薬の効果や副作用</w:t>
      </w:r>
      <w:r w:rsidR="00FE783C" w:rsidRPr="000624C2">
        <w:rPr>
          <w:rFonts w:hint="eastAsia"/>
        </w:rPr>
        <w:t>を</w:t>
      </w:r>
      <w:r w:rsidRPr="000624C2">
        <w:rPr>
          <w:rFonts w:hint="eastAsia"/>
        </w:rPr>
        <w:t>患者との会話や様子</w:t>
      </w:r>
      <w:r w:rsidR="00FE783C" w:rsidRPr="000624C2">
        <w:rPr>
          <w:rFonts w:hint="eastAsia"/>
        </w:rPr>
        <w:t>などから</w:t>
      </w:r>
      <w:r w:rsidRPr="000624C2">
        <w:rPr>
          <w:rFonts w:hint="eastAsia"/>
        </w:rPr>
        <w:t>確認し、検査値などとの関連性を考えながら定期的な指導</w:t>
      </w:r>
      <w:r w:rsidR="00094564" w:rsidRPr="000624C2">
        <w:rPr>
          <w:rFonts w:hint="eastAsia"/>
        </w:rPr>
        <w:t>を</w:t>
      </w:r>
      <w:r w:rsidRPr="000624C2">
        <w:rPr>
          <w:rFonts w:hint="eastAsia"/>
        </w:rPr>
        <w:t>実施できる。</w:t>
      </w:r>
    </w:p>
    <w:p w14:paraId="1AC52482" w14:textId="7609C883" w:rsidR="008072FA" w:rsidRPr="000624C2" w:rsidRDefault="008072FA" w:rsidP="00D146EF">
      <w:pPr>
        <w:numPr>
          <w:ilvl w:val="2"/>
          <w:numId w:val="66"/>
        </w:numPr>
      </w:pPr>
      <w:r w:rsidRPr="000624C2">
        <w:rPr>
          <w:rFonts w:hint="eastAsia"/>
        </w:rPr>
        <w:t>薬物治療上の問題点をリストアップし</w:t>
      </w:r>
      <w:r w:rsidR="00210D5D">
        <w:rPr>
          <w:rFonts w:hint="eastAsia"/>
        </w:rPr>
        <w:t>カルテに記載することが</w:t>
      </w:r>
      <w:r w:rsidRPr="000624C2">
        <w:rPr>
          <w:rFonts w:hint="eastAsia"/>
        </w:rPr>
        <w:t>できる。</w:t>
      </w:r>
    </w:p>
    <w:p w14:paraId="18164434" w14:textId="77777777" w:rsidR="008072FA" w:rsidRPr="000624C2" w:rsidRDefault="008072FA" w:rsidP="00D146EF">
      <w:pPr>
        <w:numPr>
          <w:ilvl w:val="2"/>
          <w:numId w:val="66"/>
        </w:numPr>
      </w:pPr>
      <w:r w:rsidRPr="000624C2">
        <w:rPr>
          <w:rFonts w:hint="eastAsia"/>
        </w:rPr>
        <w:t>退院指導に必要な事項を理解し実施できる。</w:t>
      </w:r>
    </w:p>
    <w:p w14:paraId="2943427A" w14:textId="1BACFE47" w:rsidR="008072FA" w:rsidRPr="000624C2" w:rsidRDefault="008072FA" w:rsidP="00D146EF">
      <w:pPr>
        <w:numPr>
          <w:ilvl w:val="2"/>
          <w:numId w:val="66"/>
        </w:numPr>
      </w:pPr>
      <w:r w:rsidRPr="000624C2">
        <w:rPr>
          <w:rFonts w:hint="eastAsia"/>
        </w:rPr>
        <w:t>カンファレンスで医師に情報提供できる。</w:t>
      </w:r>
    </w:p>
    <w:p w14:paraId="145A1605" w14:textId="77777777" w:rsidR="008072FA" w:rsidRPr="000624C2" w:rsidRDefault="008072FA" w:rsidP="00D146EF">
      <w:pPr>
        <w:numPr>
          <w:ilvl w:val="2"/>
          <w:numId w:val="66"/>
        </w:numPr>
      </w:pPr>
      <w:r w:rsidRPr="000624C2">
        <w:rPr>
          <w:rFonts w:hint="eastAsia"/>
        </w:rPr>
        <w:t>医師に処方提案できる。</w:t>
      </w:r>
    </w:p>
    <w:p w14:paraId="5F0B6D2B" w14:textId="77777777" w:rsidR="008072FA" w:rsidRPr="000624C2" w:rsidRDefault="008072FA" w:rsidP="00D146EF">
      <w:pPr>
        <w:numPr>
          <w:ilvl w:val="2"/>
          <w:numId w:val="66"/>
        </w:numPr>
      </w:pPr>
      <w:r w:rsidRPr="000624C2">
        <w:rPr>
          <w:rFonts w:hint="eastAsia"/>
        </w:rPr>
        <w:t>送信前の入力処方の鑑査を行い、不備への対応を医師に提言できる。</w:t>
      </w:r>
    </w:p>
    <w:p w14:paraId="1F363E50" w14:textId="488F711F" w:rsidR="0093673A" w:rsidRPr="000624C2" w:rsidRDefault="008072FA" w:rsidP="0093673A">
      <w:pPr>
        <w:numPr>
          <w:ilvl w:val="2"/>
          <w:numId w:val="66"/>
        </w:numPr>
      </w:pPr>
      <w:r w:rsidRPr="000624C2">
        <w:rPr>
          <w:rFonts w:hint="eastAsia"/>
        </w:rPr>
        <w:t>薬剤情報提供書や手帳シールを作成できる。</w:t>
      </w:r>
    </w:p>
    <w:p w14:paraId="35491FC6" w14:textId="59DFA9AA" w:rsidR="008072FA" w:rsidRDefault="00FE783C" w:rsidP="008072FA">
      <w:pPr>
        <w:numPr>
          <w:ilvl w:val="2"/>
          <w:numId w:val="66"/>
        </w:numPr>
      </w:pPr>
      <w:r w:rsidRPr="000624C2">
        <w:rPr>
          <w:rFonts w:hint="eastAsia"/>
        </w:rPr>
        <w:t>必要に応じて保険薬局に対し、患者の入院前の処方薬の変更又は中止に関する情報や変更又は中止後の</w:t>
      </w:r>
      <w:r w:rsidRPr="000624C2">
        <w:rPr>
          <w:rFonts w:hint="eastAsia"/>
        </w:rPr>
        <w:t xml:space="preserve"> </w:t>
      </w:r>
      <w:r w:rsidRPr="000624C2">
        <w:rPr>
          <w:rFonts w:hint="eastAsia"/>
        </w:rPr>
        <w:t>患者の状態等に関する情報を提供することができる</w:t>
      </w:r>
      <w:r w:rsidR="00913590" w:rsidRPr="000624C2">
        <w:rPr>
          <w:rFonts w:hint="eastAsia"/>
        </w:rPr>
        <w:t>。</w:t>
      </w:r>
    </w:p>
    <w:p w14:paraId="144241BC" w14:textId="77777777" w:rsidR="00CF69E7" w:rsidRPr="00CF69E7" w:rsidRDefault="00CF69E7" w:rsidP="00CF69E7"/>
    <w:p w14:paraId="4CE07E92" w14:textId="23C1660D" w:rsidR="00CF69E7" w:rsidRPr="00191AB1" w:rsidRDefault="00CF69E7" w:rsidP="00CF69E7">
      <w:pPr>
        <w:numPr>
          <w:ilvl w:val="0"/>
          <w:numId w:val="66"/>
        </w:numPr>
        <w:rPr>
          <w:vertAlign w:val="superscript"/>
        </w:rPr>
      </w:pPr>
      <w:r>
        <w:rPr>
          <w:rFonts w:hint="eastAsia"/>
        </w:rPr>
        <w:t>TDM</w:t>
      </w:r>
      <w:r>
        <w:rPr>
          <w:rFonts w:hint="eastAsia"/>
        </w:rPr>
        <w:t>関連</w:t>
      </w:r>
    </w:p>
    <w:p w14:paraId="3A889FB6" w14:textId="671A4D34" w:rsidR="00CF69E7" w:rsidRDefault="00CF69E7" w:rsidP="00CF69E7">
      <w:pPr>
        <w:numPr>
          <w:ilvl w:val="1"/>
          <w:numId w:val="66"/>
        </w:numPr>
      </w:pPr>
      <w:r w:rsidRPr="0005700F">
        <w:rPr>
          <w:rFonts w:hint="eastAsia"/>
        </w:rPr>
        <w:t>TDM</w:t>
      </w:r>
      <w:r w:rsidRPr="0005700F">
        <w:rPr>
          <w:rFonts w:hint="eastAsia"/>
        </w:rPr>
        <w:t>業務について理解している。</w:t>
      </w:r>
    </w:p>
    <w:p w14:paraId="7710B554" w14:textId="65D49210" w:rsidR="006A30F5" w:rsidRPr="000951AA" w:rsidRDefault="006A30F5" w:rsidP="00CF69E7">
      <w:pPr>
        <w:numPr>
          <w:ilvl w:val="1"/>
          <w:numId w:val="66"/>
        </w:numPr>
      </w:pPr>
      <w:r>
        <w:rPr>
          <w:rFonts w:hint="eastAsia"/>
        </w:rPr>
        <w:t>添付文書、インタビューフォーム、その他医薬品情報から、医薬品の体内動態に関する情報を</w:t>
      </w:r>
      <w:r>
        <w:rPr>
          <w:rFonts w:hint="eastAsia"/>
        </w:rPr>
        <w:lastRenderedPageBreak/>
        <w:t>抽出・整理し、医療スタッフに情報提供、または処方提案することができる。</w:t>
      </w:r>
    </w:p>
    <w:p w14:paraId="77D07C6C" w14:textId="77777777" w:rsidR="00CF69E7" w:rsidRPr="00CF69E7" w:rsidRDefault="00CF69E7" w:rsidP="008072FA"/>
    <w:p w14:paraId="51EB4543" w14:textId="6F1BFA89" w:rsidR="008072FA" w:rsidRDefault="008072FA" w:rsidP="005B2DF4">
      <w:pPr>
        <w:numPr>
          <w:ilvl w:val="0"/>
          <w:numId w:val="24"/>
        </w:numPr>
        <w:rPr>
          <w:b/>
        </w:rPr>
      </w:pPr>
      <w:r w:rsidRPr="000951AA">
        <w:rPr>
          <w:rFonts w:hint="eastAsia"/>
          <w:b/>
        </w:rPr>
        <w:t>以下の疾患について、疫学、発症機序、危険因子、臨床所見、診断基準、標準的治療の知識を修得する。</w:t>
      </w:r>
      <w:r w:rsidRPr="000951AA">
        <w:rPr>
          <w:b/>
        </w:rPr>
        <w:t>さらに、臨床薬剤業務を経験することで、チーム医療を実践できる高度な知識および技能の修得を目指す。</w:t>
      </w:r>
      <w:r w:rsidR="00233B41" w:rsidRPr="00233B41">
        <w:rPr>
          <w:rFonts w:hint="eastAsia"/>
          <w:b/>
        </w:rPr>
        <w:t>研修者は各領域の疾患における症例サマリ（様式</w:t>
      </w:r>
      <w:r w:rsidR="00233B41" w:rsidRPr="00233B41">
        <w:rPr>
          <w:rFonts w:hint="eastAsia"/>
          <w:b/>
        </w:rPr>
        <w:t>2</w:t>
      </w:r>
      <w:r w:rsidR="00233B41" w:rsidRPr="00233B41">
        <w:rPr>
          <w:rFonts w:hint="eastAsia"/>
          <w:b/>
        </w:rPr>
        <w:t>）を記載し、評価を受ける。</w:t>
      </w:r>
    </w:p>
    <w:p w14:paraId="713981AB" w14:textId="77777777" w:rsidR="000C6474" w:rsidRDefault="000C6474" w:rsidP="00DE5F88">
      <w:pPr>
        <w:rPr>
          <w:b/>
        </w:rPr>
      </w:pPr>
    </w:p>
    <w:p w14:paraId="24D43213" w14:textId="77777777" w:rsidR="000C6474" w:rsidRPr="000951AA" w:rsidRDefault="000C6474" w:rsidP="00DE5F88">
      <w:pPr>
        <w:numPr>
          <w:ilvl w:val="0"/>
          <w:numId w:val="68"/>
        </w:numPr>
        <w:ind w:left="426"/>
      </w:pPr>
      <w:r w:rsidRPr="000951AA">
        <w:rPr>
          <w:rFonts w:hint="eastAsia"/>
        </w:rPr>
        <w:t>精神疾患：統合失調症、うつ状態、躁状態、神経症、心身症、不眠症、認知症、注意欠陥多動性障害、薬物／アルコール依存、薬物乱用</w:t>
      </w:r>
      <w:r w:rsidRPr="000951AA">
        <w:rPr>
          <w:rFonts w:hint="eastAsia"/>
        </w:rPr>
        <w:t xml:space="preserve"> </w:t>
      </w:r>
    </w:p>
    <w:p w14:paraId="7B91B879" w14:textId="77777777" w:rsidR="000C6474" w:rsidRPr="000951AA" w:rsidRDefault="000C6474" w:rsidP="00DE5F88">
      <w:pPr>
        <w:numPr>
          <w:ilvl w:val="0"/>
          <w:numId w:val="68"/>
        </w:numPr>
        <w:ind w:left="426"/>
      </w:pPr>
      <w:r w:rsidRPr="000951AA">
        <w:rPr>
          <w:rFonts w:hint="eastAsia"/>
        </w:rPr>
        <w:t>神経・筋疾患：てんかん、パーキンソン病、振戦、筋萎縮性側索硬化症、重症筋無力症、頭痛・片頭痛、疼痛、末梢神経障害</w:t>
      </w:r>
    </w:p>
    <w:p w14:paraId="205EF54B" w14:textId="77777777" w:rsidR="000C6474" w:rsidRPr="000951AA" w:rsidRDefault="000C6474" w:rsidP="00DE5F88">
      <w:pPr>
        <w:numPr>
          <w:ilvl w:val="0"/>
          <w:numId w:val="68"/>
        </w:numPr>
        <w:ind w:left="426"/>
      </w:pPr>
      <w:r w:rsidRPr="000951AA">
        <w:rPr>
          <w:rFonts w:hint="eastAsia"/>
        </w:rPr>
        <w:t>骨・関節疾患：変形性関節症、骨粗鬆症</w:t>
      </w:r>
      <w:r w:rsidRPr="000951AA">
        <w:rPr>
          <w:rFonts w:hint="eastAsia"/>
        </w:rPr>
        <w:t xml:space="preserve"> </w:t>
      </w:r>
    </w:p>
    <w:p w14:paraId="75F4F11F" w14:textId="77777777" w:rsidR="000C6474" w:rsidRPr="000951AA" w:rsidRDefault="000C6474" w:rsidP="00DE5F88">
      <w:pPr>
        <w:numPr>
          <w:ilvl w:val="0"/>
          <w:numId w:val="68"/>
        </w:numPr>
        <w:ind w:left="426"/>
      </w:pPr>
      <w:r w:rsidRPr="000951AA">
        <w:rPr>
          <w:rFonts w:hint="eastAsia"/>
        </w:rPr>
        <w:t>免疫疾患：アレルギー、アナフィラキシー、関節リウマチ、全身性エリテマトーデス、ベーチェット病、臓器移植</w:t>
      </w:r>
      <w:r w:rsidRPr="000951AA">
        <w:rPr>
          <w:rFonts w:hint="eastAsia"/>
        </w:rPr>
        <w:t xml:space="preserve"> </w:t>
      </w:r>
    </w:p>
    <w:p w14:paraId="50D318EA" w14:textId="77777777" w:rsidR="000C6474" w:rsidRPr="000951AA" w:rsidRDefault="000C6474" w:rsidP="00DE5F88">
      <w:pPr>
        <w:numPr>
          <w:ilvl w:val="0"/>
          <w:numId w:val="68"/>
        </w:numPr>
        <w:ind w:left="426"/>
      </w:pPr>
      <w:r w:rsidRPr="000951AA">
        <w:rPr>
          <w:rFonts w:hint="eastAsia"/>
        </w:rPr>
        <w:t>心臓・血管系疾患：高血圧症、低血圧症、狭心症、心筋梗塞、不整脈、心不全、心筋症、末梢性動脈閉塞、肺高血圧症、血栓塞栓症、脳内出血、脳梗塞、くも膜下出血</w:t>
      </w:r>
      <w:r w:rsidRPr="000951AA">
        <w:rPr>
          <w:rFonts w:hint="eastAsia"/>
        </w:rPr>
        <w:t xml:space="preserve"> </w:t>
      </w:r>
    </w:p>
    <w:p w14:paraId="4D6F9D27" w14:textId="77777777" w:rsidR="000C6474" w:rsidRPr="000951AA" w:rsidRDefault="000C6474" w:rsidP="00DE5F88">
      <w:pPr>
        <w:numPr>
          <w:ilvl w:val="0"/>
          <w:numId w:val="68"/>
        </w:numPr>
        <w:ind w:left="426"/>
      </w:pPr>
      <w:r w:rsidRPr="000951AA">
        <w:rPr>
          <w:rFonts w:hint="eastAsia"/>
        </w:rPr>
        <w:t>腎・泌尿器疾患：慢性腎疾患（糸球体腎炎、ネフローゼ症候群を含む）、腎不全、透析、尿路結石、神経因性膀胱・過活動膀胱、前立腺肥大症、性機能不全</w:t>
      </w:r>
      <w:r w:rsidRPr="000951AA">
        <w:rPr>
          <w:rFonts w:hint="eastAsia"/>
        </w:rPr>
        <w:t xml:space="preserve"> </w:t>
      </w:r>
    </w:p>
    <w:p w14:paraId="4DECBA55" w14:textId="77777777" w:rsidR="000C6474" w:rsidRPr="000951AA" w:rsidRDefault="000C6474" w:rsidP="00DE5F88">
      <w:pPr>
        <w:numPr>
          <w:ilvl w:val="0"/>
          <w:numId w:val="68"/>
        </w:numPr>
        <w:ind w:left="426"/>
      </w:pPr>
      <w:r w:rsidRPr="000951AA">
        <w:rPr>
          <w:rFonts w:hint="eastAsia"/>
        </w:rPr>
        <w:t>産科婦人科疾患：月経障害、更年期障害、子宮内膜症、妊娠悪阻、切迫流産、陣痛微弱、不妊症、避妊</w:t>
      </w:r>
      <w:r w:rsidRPr="000951AA">
        <w:rPr>
          <w:rFonts w:hint="eastAsia"/>
        </w:rPr>
        <w:t xml:space="preserve"> </w:t>
      </w:r>
    </w:p>
    <w:p w14:paraId="0DB52E91" w14:textId="77777777" w:rsidR="000C6474" w:rsidRPr="000951AA" w:rsidRDefault="000C6474" w:rsidP="00DE5F88">
      <w:pPr>
        <w:numPr>
          <w:ilvl w:val="0"/>
          <w:numId w:val="68"/>
        </w:numPr>
        <w:ind w:left="426"/>
      </w:pPr>
      <w:r w:rsidRPr="000951AA">
        <w:rPr>
          <w:rFonts w:hint="eastAsia"/>
        </w:rPr>
        <w:t>呼吸器疾患：気管支喘息、慢性閉塞性肺疾患、びまん性汎細気管支炎、間質性肺炎、肺気腫、喫煙依存、睡眠時無呼吸</w:t>
      </w:r>
      <w:r w:rsidRPr="000951AA">
        <w:rPr>
          <w:rFonts w:hint="eastAsia"/>
        </w:rPr>
        <w:t xml:space="preserve"> </w:t>
      </w:r>
    </w:p>
    <w:p w14:paraId="7AC8226D" w14:textId="77777777" w:rsidR="000C6474" w:rsidRPr="000951AA" w:rsidRDefault="000C6474" w:rsidP="00DE5F88">
      <w:pPr>
        <w:numPr>
          <w:ilvl w:val="0"/>
          <w:numId w:val="68"/>
        </w:numPr>
        <w:ind w:left="426"/>
      </w:pPr>
      <w:r w:rsidRPr="000951AA">
        <w:rPr>
          <w:rFonts w:hint="eastAsia"/>
        </w:rPr>
        <w:t>消化器疾患：消化性潰瘍、逆流性食道炎、潰瘍性大腸炎、クローン病、過敏性腸症候群、下痢、便秘、悪心・嘔吐、腸閉塞、痔疾患、肝硬変、肝炎、胆石症、薬物性肝障害、膵炎</w:t>
      </w:r>
      <w:r w:rsidRPr="000951AA">
        <w:rPr>
          <w:rFonts w:hint="eastAsia"/>
        </w:rPr>
        <w:t xml:space="preserve"> </w:t>
      </w:r>
    </w:p>
    <w:p w14:paraId="6ADDA0D0" w14:textId="77777777" w:rsidR="000C6474" w:rsidRPr="000951AA" w:rsidRDefault="000C6474" w:rsidP="00DE5F88">
      <w:pPr>
        <w:numPr>
          <w:ilvl w:val="0"/>
          <w:numId w:val="68"/>
        </w:numPr>
        <w:ind w:left="426"/>
      </w:pPr>
      <w:r w:rsidRPr="000951AA">
        <w:rPr>
          <w:rFonts w:hint="eastAsia"/>
        </w:rPr>
        <w:t>血液および造血器疾患：貧血、紫斑病、播種性血管内凝固症候群、血友病、白血球減少症、血小板減少症</w:t>
      </w:r>
      <w:r w:rsidRPr="000951AA">
        <w:rPr>
          <w:rFonts w:hint="eastAsia"/>
        </w:rPr>
        <w:t xml:space="preserve"> </w:t>
      </w:r>
    </w:p>
    <w:p w14:paraId="536F3715" w14:textId="77777777" w:rsidR="000C6474" w:rsidRPr="000951AA" w:rsidRDefault="000C6474" w:rsidP="00DE5F88">
      <w:pPr>
        <w:numPr>
          <w:ilvl w:val="0"/>
          <w:numId w:val="68"/>
        </w:numPr>
        <w:ind w:left="426"/>
      </w:pPr>
      <w:r w:rsidRPr="000951AA">
        <w:rPr>
          <w:rFonts w:hint="eastAsia"/>
        </w:rPr>
        <w:t>感覚器疾患：緑内障、白内障、糖尿病性網膜症、加齢黄斑変性、副鼻腔炎、メニエール病、めまい、花粉症、アレルギー性結膜炎、アレルギー性鼻炎、味覚障害</w:t>
      </w:r>
      <w:r w:rsidRPr="000951AA">
        <w:rPr>
          <w:rFonts w:hint="eastAsia"/>
        </w:rPr>
        <w:t xml:space="preserve"> </w:t>
      </w:r>
    </w:p>
    <w:p w14:paraId="6CA113A4" w14:textId="77777777" w:rsidR="000C6474" w:rsidRPr="000951AA" w:rsidRDefault="000C6474" w:rsidP="00DE5F88">
      <w:pPr>
        <w:numPr>
          <w:ilvl w:val="0"/>
          <w:numId w:val="68"/>
        </w:numPr>
        <w:ind w:left="426"/>
      </w:pPr>
      <w:r w:rsidRPr="000951AA">
        <w:rPr>
          <w:rFonts w:hint="eastAsia"/>
        </w:rPr>
        <w:t>内分泌・代謝疾患：甲状腺機能亢進症、甲状腺機能低下症、糖尿病、脂質異常症、痛風・高尿酸血症、副甲状腺疾患、尿崩症</w:t>
      </w:r>
      <w:r w:rsidRPr="000951AA">
        <w:rPr>
          <w:rFonts w:hint="eastAsia"/>
        </w:rPr>
        <w:t xml:space="preserve"> </w:t>
      </w:r>
    </w:p>
    <w:p w14:paraId="7A7B73CF" w14:textId="77777777" w:rsidR="000C6474" w:rsidRPr="000951AA" w:rsidRDefault="000C6474" w:rsidP="00DE5F88">
      <w:pPr>
        <w:numPr>
          <w:ilvl w:val="0"/>
          <w:numId w:val="68"/>
        </w:numPr>
        <w:ind w:left="426"/>
      </w:pPr>
      <w:r w:rsidRPr="000951AA">
        <w:rPr>
          <w:rFonts w:hint="eastAsia"/>
        </w:rPr>
        <w:t>皮膚疾患：ざ瘡、アトピー性皮膚炎、白癬、乾癬、帯状疱疹、褥瘡、火傷、接触性皮膚炎</w:t>
      </w:r>
      <w:r w:rsidRPr="000951AA">
        <w:rPr>
          <w:rFonts w:hint="eastAsia"/>
        </w:rPr>
        <w:t xml:space="preserve"> </w:t>
      </w:r>
    </w:p>
    <w:p w14:paraId="6D16C881" w14:textId="77777777" w:rsidR="000C6474" w:rsidRPr="000951AA" w:rsidRDefault="000C6474" w:rsidP="00DE5F88">
      <w:pPr>
        <w:numPr>
          <w:ilvl w:val="0"/>
          <w:numId w:val="68"/>
        </w:numPr>
        <w:ind w:left="426"/>
      </w:pPr>
      <w:r w:rsidRPr="000951AA">
        <w:rPr>
          <w:rFonts w:hint="eastAsia"/>
        </w:rPr>
        <w:t>感染症：感染症分類と起炎微生物、呼吸器感染症、尿路感染症、眼感染症、中耳炎、</w:t>
      </w:r>
      <w:r w:rsidRPr="000951AA">
        <w:rPr>
          <w:rFonts w:hint="eastAsia"/>
        </w:rPr>
        <w:t>HIV</w:t>
      </w:r>
      <w:r w:rsidRPr="000951AA">
        <w:rPr>
          <w:rFonts w:hint="eastAsia"/>
        </w:rPr>
        <w:t>感染症、深在性真菌症、中枢神経系感染症、発熱性好中球減少症、胃腸感染症、婦人科感染症、感染性心内膜炎、敗血症、性行為感染症、皮膚／軟部組織感染症、結核</w:t>
      </w:r>
      <w:r w:rsidRPr="000951AA">
        <w:rPr>
          <w:rFonts w:hint="eastAsia"/>
        </w:rPr>
        <w:t xml:space="preserve"> </w:t>
      </w:r>
    </w:p>
    <w:p w14:paraId="5A1E247E" w14:textId="2E8C1E58" w:rsidR="000C6474" w:rsidRPr="000951AA" w:rsidRDefault="000C6474" w:rsidP="00F14FDA">
      <w:pPr>
        <w:numPr>
          <w:ilvl w:val="0"/>
          <w:numId w:val="68"/>
        </w:numPr>
        <w:ind w:left="426"/>
      </w:pPr>
      <w:r w:rsidRPr="000951AA">
        <w:rPr>
          <w:rFonts w:hint="eastAsia"/>
        </w:rPr>
        <w:t>悪性腫瘍：食道がん、胃がん、大腸がん、肝がん、膵がん、肺がん、乳がん、白血病、悪性リンパ腫、多発性骨髄腫、子宮がん、卵巣がん、腎がん、膀胱がん、皮膚がん、頭頸部がん、前立腺がん、脳腫瘍、がんの支持療法、緩和ケア</w:t>
      </w:r>
      <w:r w:rsidRPr="000951AA">
        <w:rPr>
          <w:rFonts w:hint="eastAsia"/>
        </w:rPr>
        <w:t xml:space="preserve"> </w:t>
      </w:r>
    </w:p>
    <w:p w14:paraId="3B22C2A0" w14:textId="516ADE73" w:rsidR="000C6474" w:rsidRPr="00F14FDA" w:rsidRDefault="000C6474" w:rsidP="000C6474">
      <w:pPr>
        <w:numPr>
          <w:ilvl w:val="0"/>
          <w:numId w:val="68"/>
        </w:numPr>
        <w:ind w:left="426"/>
        <w:rPr>
          <w:b/>
        </w:rPr>
      </w:pPr>
      <w:r w:rsidRPr="000951AA">
        <w:rPr>
          <w:rFonts w:hint="eastAsia"/>
        </w:rPr>
        <w:t>その他の疾患：酸塩基平衡異常、電解質異常、栄養欠乏症</w:t>
      </w:r>
    </w:p>
    <w:p w14:paraId="0BE4B21B" w14:textId="7982C047" w:rsidR="000C6474" w:rsidRDefault="000C6474" w:rsidP="00F14FDA">
      <w:pPr>
        <w:ind w:left="6"/>
        <w:rPr>
          <w:b/>
        </w:rPr>
      </w:pPr>
    </w:p>
    <w:p w14:paraId="29D28DA9" w14:textId="77777777" w:rsidR="00D779FF" w:rsidRPr="00070D09" w:rsidRDefault="00D779FF" w:rsidP="00F14FDA">
      <w:pPr>
        <w:ind w:left="6"/>
        <w:rPr>
          <w:b/>
        </w:rPr>
      </w:pPr>
    </w:p>
    <w:p w14:paraId="55E27862" w14:textId="5B3E151D" w:rsidR="000C6474" w:rsidRPr="00F14FDA" w:rsidRDefault="000C6474" w:rsidP="00F14FDA">
      <w:pPr>
        <w:pStyle w:val="a7"/>
        <w:numPr>
          <w:ilvl w:val="0"/>
          <w:numId w:val="24"/>
        </w:numPr>
        <w:ind w:leftChars="0"/>
        <w:rPr>
          <w:b/>
        </w:rPr>
      </w:pPr>
      <w:r w:rsidRPr="00F14FDA">
        <w:rPr>
          <w:rFonts w:hint="eastAsia"/>
          <w:b/>
        </w:rPr>
        <w:t>地域医療機関</w:t>
      </w:r>
      <w:r w:rsidR="00233B41" w:rsidRPr="00F14FDA">
        <w:rPr>
          <w:rFonts w:hint="eastAsia"/>
          <w:b/>
        </w:rPr>
        <w:t>において薬剤師に必要とされる業務を経験することで、地域医療を実践できる知識および技能の修得を目指す。修得した内容をレポート（様式</w:t>
      </w:r>
      <w:r w:rsidR="00233B41">
        <w:rPr>
          <w:rFonts w:hint="eastAsia"/>
          <w:b/>
        </w:rPr>
        <w:t>1</w:t>
      </w:r>
      <w:r w:rsidR="00233B41" w:rsidRPr="00F14FDA">
        <w:rPr>
          <w:rFonts w:hint="eastAsia"/>
          <w:b/>
        </w:rPr>
        <w:t>）にまとめ、評価者に提出する。</w:t>
      </w:r>
    </w:p>
    <w:p w14:paraId="49CCEF69" w14:textId="77777777" w:rsidR="008072FA" w:rsidRPr="000951AA" w:rsidRDefault="008072FA" w:rsidP="008072FA"/>
    <w:p w14:paraId="6C664195" w14:textId="4ACF0C5D" w:rsidR="008072FA" w:rsidRPr="000951AA" w:rsidRDefault="008072FA" w:rsidP="00F14FDA"/>
    <w:p w14:paraId="759586D0" w14:textId="77777777" w:rsidR="00C759F4" w:rsidRDefault="00C759F4">
      <w:pPr>
        <w:widowControl/>
        <w:jc w:val="left"/>
        <w:rPr>
          <w:b/>
        </w:rPr>
      </w:pPr>
      <w:r>
        <w:rPr>
          <w:b/>
        </w:rPr>
        <w:br w:type="page"/>
      </w:r>
    </w:p>
    <w:p w14:paraId="4BC49D0C" w14:textId="5074F3C7" w:rsidR="008072FA" w:rsidRPr="000951AA" w:rsidRDefault="001D1B85" w:rsidP="00C759F4">
      <w:pPr>
        <w:widowControl/>
        <w:jc w:val="left"/>
      </w:pPr>
      <w:r>
        <w:lastRenderedPageBreak/>
        <w:t>（様式</w:t>
      </w:r>
      <w:r w:rsidRPr="00C759F4">
        <w:rPr>
          <w:rFonts w:asciiTheme="minorEastAsia" w:hAnsiTheme="minorEastAsia" w:hint="eastAsia"/>
        </w:rPr>
        <w:t>1</w:t>
      </w:r>
      <w:r w:rsidR="008072FA" w:rsidRPr="000951AA">
        <w:t>）</w:t>
      </w:r>
      <w:r w:rsidR="00C36BBE">
        <w:rPr>
          <w:rFonts w:hint="eastAsia"/>
        </w:rPr>
        <w:t>提出日：</w:t>
      </w:r>
      <w:r w:rsidR="00C36BBE">
        <w:tab/>
      </w:r>
      <w:r w:rsidR="00C36BBE">
        <w:tab/>
      </w:r>
      <w:r w:rsidR="00C36BBE">
        <w:rPr>
          <w:rFonts w:hint="eastAsia"/>
        </w:rPr>
        <w:t>研修生氏名：</w:t>
      </w:r>
      <w:r w:rsidR="00C36BBE">
        <w:tab/>
      </w:r>
      <w:r w:rsidR="00C36BBE">
        <w:tab/>
      </w:r>
      <w:r w:rsidR="00C36BBE">
        <w:tab/>
      </w:r>
      <w:r w:rsidR="00C36BBE">
        <w:rPr>
          <w:rFonts w:hint="eastAsia"/>
        </w:rPr>
        <w:t>指導者：</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2"/>
        <w:gridCol w:w="2834"/>
        <w:gridCol w:w="993"/>
        <w:gridCol w:w="4639"/>
      </w:tblGrid>
      <w:tr w:rsidR="00F56DC2" w:rsidRPr="000951AA" w14:paraId="0CE82842" w14:textId="77777777" w:rsidTr="00F56DC2">
        <w:trPr>
          <w:trHeight w:val="510"/>
        </w:trPr>
        <w:tc>
          <w:tcPr>
            <w:tcW w:w="5000" w:type="pct"/>
            <w:gridSpan w:val="4"/>
            <w:tcBorders>
              <w:right w:val="single" w:sz="4" w:space="0" w:color="auto"/>
            </w:tcBorders>
            <w:vAlign w:val="center"/>
          </w:tcPr>
          <w:p w14:paraId="221B5066" w14:textId="7872A2D6" w:rsidR="00F56DC2" w:rsidRPr="000951AA" w:rsidRDefault="001D1B85" w:rsidP="008072FA">
            <w:pPr>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薬剤師業務レポート</w:t>
            </w:r>
          </w:p>
        </w:tc>
      </w:tr>
      <w:tr w:rsidR="00D02B3F" w:rsidRPr="000951AA" w14:paraId="1613FEAB" w14:textId="77777777" w:rsidTr="00F14FDA">
        <w:trPr>
          <w:trHeight w:val="510"/>
        </w:trPr>
        <w:tc>
          <w:tcPr>
            <w:tcW w:w="653" w:type="pct"/>
            <w:tcBorders>
              <w:right w:val="single" w:sz="4" w:space="0" w:color="auto"/>
            </w:tcBorders>
            <w:vAlign w:val="center"/>
          </w:tcPr>
          <w:p w14:paraId="50C9A7EE" w14:textId="67C87792" w:rsidR="00D02B3F" w:rsidRPr="000951AA" w:rsidRDefault="003A58FE" w:rsidP="008072FA">
            <w:pPr>
              <w:rPr>
                <w:rFonts w:ascii="ＭＳ 明朝" w:eastAsia="ＭＳ 明朝" w:hAnsi="ＭＳ 明朝" w:cs="Times New Roman"/>
                <w:sz w:val="20"/>
                <w:szCs w:val="20"/>
              </w:rPr>
            </w:pPr>
            <w:r>
              <w:rPr>
                <w:rFonts w:ascii="ＭＳ 明朝" w:eastAsia="ＭＳ 明朝" w:hAnsi="ＭＳ 明朝" w:cs="Times New Roman" w:hint="eastAsia"/>
                <w:sz w:val="20"/>
                <w:szCs w:val="20"/>
              </w:rPr>
              <w:t>医療機関・</w:t>
            </w:r>
            <w:r w:rsidR="001D1B85">
              <w:rPr>
                <w:rFonts w:ascii="ＭＳ 明朝" w:eastAsia="ＭＳ 明朝" w:hAnsi="ＭＳ 明朝" w:cs="Times New Roman" w:hint="eastAsia"/>
                <w:sz w:val="20"/>
                <w:szCs w:val="20"/>
              </w:rPr>
              <w:t>部署名</w:t>
            </w:r>
          </w:p>
        </w:tc>
        <w:tc>
          <w:tcPr>
            <w:tcW w:w="1455" w:type="pct"/>
            <w:tcBorders>
              <w:left w:val="single" w:sz="4" w:space="0" w:color="auto"/>
              <w:right w:val="single" w:sz="4" w:space="0" w:color="auto"/>
            </w:tcBorders>
            <w:vAlign w:val="center"/>
          </w:tcPr>
          <w:p w14:paraId="633C35BE" w14:textId="46F1545D" w:rsidR="00D02B3F" w:rsidRPr="000951AA" w:rsidRDefault="00D02B3F" w:rsidP="008072FA">
            <w:pPr>
              <w:jc w:val="center"/>
              <w:rPr>
                <w:rFonts w:ascii="ＭＳ Ｐ明朝" w:eastAsia="ＭＳ Ｐ明朝" w:hAnsi="ＭＳ Ｐ明朝" w:cs="Times New Roman"/>
                <w:sz w:val="20"/>
                <w:szCs w:val="20"/>
              </w:rPr>
            </w:pPr>
          </w:p>
        </w:tc>
        <w:tc>
          <w:tcPr>
            <w:tcW w:w="510" w:type="pct"/>
            <w:tcBorders>
              <w:left w:val="single" w:sz="4" w:space="0" w:color="auto"/>
              <w:right w:val="single" w:sz="4" w:space="0" w:color="auto"/>
            </w:tcBorders>
            <w:vAlign w:val="center"/>
          </w:tcPr>
          <w:p w14:paraId="17E6A386" w14:textId="63957B2F" w:rsidR="00D02B3F" w:rsidRPr="000951AA" w:rsidRDefault="001D1B85" w:rsidP="008072FA">
            <w:pPr>
              <w:rPr>
                <w:rFonts w:ascii="ＭＳ 明朝" w:eastAsia="ＭＳ 明朝" w:hAnsi="ＭＳ 明朝" w:cs="Times New Roman"/>
                <w:sz w:val="20"/>
                <w:szCs w:val="20"/>
              </w:rPr>
            </w:pPr>
            <w:r>
              <w:rPr>
                <w:rFonts w:ascii="ＭＳ 明朝" w:eastAsia="ＭＳ 明朝" w:hAnsi="ＭＳ 明朝" w:cs="Times New Roman" w:hint="eastAsia"/>
                <w:sz w:val="20"/>
                <w:szCs w:val="20"/>
              </w:rPr>
              <w:t>項目名</w:t>
            </w:r>
          </w:p>
        </w:tc>
        <w:tc>
          <w:tcPr>
            <w:tcW w:w="2383" w:type="pct"/>
            <w:tcBorders>
              <w:left w:val="single" w:sz="4" w:space="0" w:color="auto"/>
              <w:right w:val="single" w:sz="4" w:space="0" w:color="auto"/>
            </w:tcBorders>
            <w:vAlign w:val="center"/>
          </w:tcPr>
          <w:p w14:paraId="31835300" w14:textId="00BF78FB" w:rsidR="00D02B3F" w:rsidRPr="000951AA" w:rsidRDefault="00D02B3F" w:rsidP="008072FA">
            <w:pPr>
              <w:jc w:val="left"/>
              <w:rPr>
                <w:rFonts w:ascii="ＭＳ 明朝" w:eastAsia="ＭＳ 明朝" w:hAnsi="ＭＳ 明朝" w:cs="Times New Roman"/>
                <w:sz w:val="20"/>
                <w:szCs w:val="20"/>
              </w:rPr>
            </w:pPr>
          </w:p>
        </w:tc>
      </w:tr>
      <w:tr w:rsidR="00D02B3F" w:rsidRPr="000951AA" w14:paraId="66CF08C3" w14:textId="77777777" w:rsidTr="00F14FDA">
        <w:trPr>
          <w:trHeight w:val="12132"/>
        </w:trPr>
        <w:tc>
          <w:tcPr>
            <w:tcW w:w="5000" w:type="pct"/>
            <w:gridSpan w:val="4"/>
            <w:tcBorders>
              <w:right w:val="single" w:sz="4" w:space="0" w:color="auto"/>
            </w:tcBorders>
          </w:tcPr>
          <w:p w14:paraId="11FBEBC7" w14:textId="77777777" w:rsidR="00136013" w:rsidRDefault="001D1B85" w:rsidP="00D02B3F">
            <w:pPr>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修得内容</w:t>
            </w:r>
          </w:p>
          <w:p w14:paraId="740B0BC2" w14:textId="26547AE8" w:rsidR="001D1B85" w:rsidRPr="000951AA" w:rsidRDefault="001D1B85" w:rsidP="00D02B3F">
            <w:pPr>
              <w:rPr>
                <w:rFonts w:ascii="ＭＳ Ｐ明朝" w:eastAsia="ＭＳ Ｐ明朝" w:hAnsi="ＭＳ Ｐ明朝" w:cs="Times New Roman"/>
                <w:sz w:val="20"/>
                <w:szCs w:val="20"/>
              </w:rPr>
            </w:pPr>
          </w:p>
        </w:tc>
      </w:tr>
    </w:tbl>
    <w:p w14:paraId="2D0B0BFA" w14:textId="31B90305" w:rsidR="00E358AF" w:rsidRPr="000951AA" w:rsidRDefault="00D02B3F" w:rsidP="00E358AF">
      <w:pPr>
        <w:widowControl/>
        <w:jc w:val="left"/>
      </w:pPr>
      <w:r>
        <w:lastRenderedPageBreak/>
        <w:t>（様式</w:t>
      </w:r>
      <w:r w:rsidR="001D1B85" w:rsidRPr="001D1B85">
        <w:rPr>
          <w:rFonts w:asciiTheme="minorEastAsia" w:hAnsiTheme="minorEastAsia" w:hint="eastAsia"/>
        </w:rPr>
        <w:t>2</w:t>
      </w:r>
      <w:r w:rsidR="00E358AF" w:rsidRPr="000951AA">
        <w:t>）</w:t>
      </w:r>
      <w:r w:rsidR="00C36BBE">
        <w:rPr>
          <w:rFonts w:hint="eastAsia"/>
        </w:rPr>
        <w:t>提出日：</w:t>
      </w:r>
      <w:r w:rsidR="00C36BBE">
        <w:tab/>
      </w:r>
      <w:r w:rsidR="00C36BBE">
        <w:tab/>
      </w:r>
      <w:r w:rsidR="00C36BBE">
        <w:rPr>
          <w:rFonts w:hint="eastAsia"/>
        </w:rPr>
        <w:t>研修生氏名：</w:t>
      </w:r>
      <w:r w:rsidR="00C36BBE">
        <w:tab/>
      </w:r>
      <w:r w:rsidR="00C36BBE">
        <w:tab/>
      </w:r>
      <w:r w:rsidR="00C36BBE">
        <w:tab/>
      </w:r>
      <w:r w:rsidR="00C36BBE">
        <w:rPr>
          <w:rFonts w:hint="eastAsia"/>
        </w:rPr>
        <w:t>指導者：</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695"/>
        <w:gridCol w:w="830"/>
        <w:gridCol w:w="1790"/>
        <w:gridCol w:w="826"/>
        <w:gridCol w:w="1792"/>
        <w:gridCol w:w="962"/>
        <w:gridCol w:w="1104"/>
        <w:gridCol w:w="822"/>
        <w:gridCol w:w="395"/>
      </w:tblGrid>
      <w:tr w:rsidR="00E358AF" w:rsidRPr="000951AA" w14:paraId="3C10AE45" w14:textId="77777777" w:rsidTr="001D1B85">
        <w:trPr>
          <w:trHeight w:val="510"/>
        </w:trPr>
        <w:tc>
          <w:tcPr>
            <w:tcW w:w="625" w:type="pct"/>
            <w:gridSpan w:val="2"/>
            <w:tcBorders>
              <w:right w:val="single" w:sz="4" w:space="0" w:color="auto"/>
            </w:tcBorders>
            <w:vAlign w:val="center"/>
          </w:tcPr>
          <w:p w14:paraId="1BD73D61"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症例番号</w:t>
            </w:r>
          </w:p>
        </w:tc>
        <w:tc>
          <w:tcPr>
            <w:tcW w:w="426" w:type="pct"/>
            <w:tcBorders>
              <w:left w:val="single" w:sz="4" w:space="0" w:color="auto"/>
              <w:right w:val="single" w:sz="4" w:space="0" w:color="auto"/>
            </w:tcBorders>
            <w:vAlign w:val="center"/>
          </w:tcPr>
          <w:p w14:paraId="2B5A77A0" w14:textId="77777777" w:rsidR="00E358AF" w:rsidRPr="000951AA" w:rsidRDefault="00E358AF" w:rsidP="00D44505">
            <w:pPr>
              <w:jc w:val="center"/>
              <w:rPr>
                <w:rFonts w:ascii="ＭＳ Ｐ明朝" w:eastAsia="ＭＳ Ｐ明朝" w:hAnsi="ＭＳ Ｐ明朝" w:cs="Times New Roman"/>
                <w:sz w:val="20"/>
                <w:szCs w:val="20"/>
              </w:rPr>
            </w:pPr>
          </w:p>
        </w:tc>
        <w:tc>
          <w:tcPr>
            <w:tcW w:w="919" w:type="pct"/>
            <w:tcBorders>
              <w:left w:val="single" w:sz="4" w:space="0" w:color="auto"/>
              <w:right w:val="single" w:sz="4" w:space="0" w:color="auto"/>
            </w:tcBorders>
            <w:vAlign w:val="center"/>
          </w:tcPr>
          <w:p w14:paraId="48ABF03E"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領域の分類番号</w:t>
            </w:r>
          </w:p>
        </w:tc>
        <w:tc>
          <w:tcPr>
            <w:tcW w:w="424" w:type="pct"/>
            <w:tcBorders>
              <w:left w:val="single" w:sz="4" w:space="0" w:color="auto"/>
              <w:right w:val="single" w:sz="4" w:space="0" w:color="auto"/>
            </w:tcBorders>
            <w:vAlign w:val="center"/>
          </w:tcPr>
          <w:p w14:paraId="072C606E" w14:textId="77777777" w:rsidR="00E358AF" w:rsidRPr="000951AA" w:rsidRDefault="00E358AF" w:rsidP="00D44505">
            <w:pPr>
              <w:jc w:val="center"/>
              <w:rPr>
                <w:rFonts w:ascii="ＭＳ Ｐ明朝" w:eastAsia="ＭＳ Ｐ明朝" w:hAnsi="ＭＳ Ｐ明朝" w:cs="Times New Roman"/>
                <w:sz w:val="20"/>
                <w:szCs w:val="20"/>
              </w:rPr>
            </w:pPr>
          </w:p>
        </w:tc>
        <w:tc>
          <w:tcPr>
            <w:tcW w:w="920" w:type="pct"/>
            <w:tcBorders>
              <w:left w:val="single" w:sz="4" w:space="0" w:color="auto"/>
              <w:right w:val="single" w:sz="4" w:space="0" w:color="auto"/>
            </w:tcBorders>
            <w:vAlign w:val="center"/>
          </w:tcPr>
          <w:p w14:paraId="4C7C10A3"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内科・外科の別</w:t>
            </w:r>
          </w:p>
        </w:tc>
        <w:tc>
          <w:tcPr>
            <w:tcW w:w="494" w:type="pct"/>
            <w:tcBorders>
              <w:left w:val="single" w:sz="4" w:space="0" w:color="auto"/>
              <w:right w:val="single" w:sz="4" w:space="0" w:color="auto"/>
            </w:tcBorders>
            <w:vAlign w:val="center"/>
          </w:tcPr>
          <w:p w14:paraId="4E970B4A" w14:textId="77777777" w:rsidR="00E358AF" w:rsidRPr="000951AA" w:rsidRDefault="00E358AF" w:rsidP="00D44505">
            <w:pPr>
              <w:jc w:val="center"/>
              <w:rPr>
                <w:rFonts w:ascii="ＭＳ Ｐ明朝" w:eastAsia="ＭＳ Ｐ明朝" w:hAnsi="ＭＳ Ｐ明朝" w:cs="Times New Roman"/>
                <w:sz w:val="20"/>
                <w:szCs w:val="20"/>
              </w:rPr>
            </w:pPr>
          </w:p>
        </w:tc>
        <w:tc>
          <w:tcPr>
            <w:tcW w:w="567" w:type="pct"/>
            <w:tcBorders>
              <w:left w:val="single" w:sz="4" w:space="0" w:color="auto"/>
              <w:right w:val="single" w:sz="4" w:space="0" w:color="auto"/>
            </w:tcBorders>
            <w:vAlign w:val="center"/>
          </w:tcPr>
          <w:p w14:paraId="1398FA11" w14:textId="77777777" w:rsidR="00E358AF" w:rsidRPr="000951AA" w:rsidRDefault="00E358AF" w:rsidP="00D44505">
            <w:pPr>
              <w:jc w:val="left"/>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患者年齢</w:t>
            </w:r>
          </w:p>
        </w:tc>
        <w:tc>
          <w:tcPr>
            <w:tcW w:w="422" w:type="pct"/>
            <w:tcBorders>
              <w:left w:val="single" w:sz="4" w:space="0" w:color="auto"/>
              <w:right w:val="dotted" w:sz="4" w:space="0" w:color="auto"/>
            </w:tcBorders>
            <w:vAlign w:val="center"/>
          </w:tcPr>
          <w:p w14:paraId="6EBE0C08" w14:textId="77777777" w:rsidR="00E358AF" w:rsidRPr="000951AA" w:rsidRDefault="00E358AF" w:rsidP="00D44505">
            <w:pPr>
              <w:jc w:val="center"/>
              <w:rPr>
                <w:rFonts w:ascii="ＭＳ 明朝" w:eastAsia="ＭＳ 明朝" w:hAnsi="ＭＳ 明朝" w:cs="Times New Roman"/>
                <w:sz w:val="20"/>
                <w:szCs w:val="20"/>
              </w:rPr>
            </w:pPr>
          </w:p>
        </w:tc>
        <w:tc>
          <w:tcPr>
            <w:tcW w:w="203" w:type="pct"/>
            <w:tcBorders>
              <w:left w:val="dotted" w:sz="4" w:space="0" w:color="auto"/>
              <w:right w:val="single" w:sz="4" w:space="0" w:color="auto"/>
            </w:tcBorders>
            <w:vAlign w:val="center"/>
          </w:tcPr>
          <w:p w14:paraId="0BE06F0B" w14:textId="77777777" w:rsidR="00E358AF" w:rsidRPr="000951AA" w:rsidRDefault="00E358AF" w:rsidP="00D44505">
            <w:pPr>
              <w:jc w:val="left"/>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歳</w:t>
            </w:r>
          </w:p>
        </w:tc>
      </w:tr>
      <w:tr w:rsidR="00E358AF" w:rsidRPr="000951AA" w14:paraId="266533C5" w14:textId="77777777" w:rsidTr="001D1B85">
        <w:trPr>
          <w:trHeight w:val="872"/>
        </w:trPr>
        <w:tc>
          <w:tcPr>
            <w:tcW w:w="625" w:type="pct"/>
            <w:gridSpan w:val="2"/>
            <w:tcBorders>
              <w:right w:val="single" w:sz="4" w:space="0" w:color="auto"/>
            </w:tcBorders>
            <w:vAlign w:val="center"/>
          </w:tcPr>
          <w:p w14:paraId="66FA6C86"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患者性別</w:t>
            </w:r>
          </w:p>
        </w:tc>
        <w:tc>
          <w:tcPr>
            <w:tcW w:w="426" w:type="pct"/>
            <w:tcBorders>
              <w:right w:val="single" w:sz="4" w:space="0" w:color="auto"/>
            </w:tcBorders>
            <w:vAlign w:val="center"/>
          </w:tcPr>
          <w:p w14:paraId="30223A41" w14:textId="77777777" w:rsidR="00E358AF" w:rsidRPr="000951AA" w:rsidRDefault="00E358AF" w:rsidP="00D44505">
            <w:pPr>
              <w:jc w:val="center"/>
              <w:rPr>
                <w:rFonts w:ascii="ＭＳ Ｐ明朝" w:eastAsia="ＭＳ Ｐ明朝" w:hAnsi="ＭＳ Ｐ明朝" w:cs="Times New Roman"/>
                <w:sz w:val="20"/>
                <w:szCs w:val="20"/>
              </w:rPr>
            </w:pPr>
          </w:p>
        </w:tc>
        <w:tc>
          <w:tcPr>
            <w:tcW w:w="919" w:type="pct"/>
            <w:tcBorders>
              <w:right w:val="single" w:sz="4" w:space="0" w:color="auto"/>
            </w:tcBorders>
            <w:vAlign w:val="center"/>
          </w:tcPr>
          <w:p w14:paraId="2C21A6D5"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治療内容</w:t>
            </w:r>
          </w:p>
        </w:tc>
        <w:tc>
          <w:tcPr>
            <w:tcW w:w="3030" w:type="pct"/>
            <w:gridSpan w:val="6"/>
            <w:tcBorders>
              <w:left w:val="single" w:sz="4" w:space="0" w:color="auto"/>
              <w:right w:val="single" w:sz="4" w:space="0" w:color="auto"/>
            </w:tcBorders>
            <w:vAlign w:val="center"/>
          </w:tcPr>
          <w:p w14:paraId="2209FD57" w14:textId="77777777" w:rsidR="00E358AF" w:rsidRPr="000951AA" w:rsidRDefault="00E358AF" w:rsidP="00D44505">
            <w:pPr>
              <w:rPr>
                <w:rFonts w:ascii="ＭＳ Ｐ明朝" w:eastAsia="ＭＳ Ｐ明朝" w:hAnsi="ＭＳ Ｐ明朝" w:cs="Times New Roman"/>
                <w:sz w:val="20"/>
                <w:szCs w:val="20"/>
              </w:rPr>
            </w:pPr>
          </w:p>
          <w:p w14:paraId="7448C2C7" w14:textId="77777777" w:rsidR="00E358AF" w:rsidRPr="000951AA" w:rsidRDefault="00E358AF" w:rsidP="00D44505">
            <w:pPr>
              <w:rPr>
                <w:rFonts w:ascii="ＭＳ Ｐ明朝" w:eastAsia="ＭＳ Ｐ明朝" w:hAnsi="ＭＳ Ｐ明朝" w:cs="Times New Roman"/>
                <w:sz w:val="20"/>
                <w:szCs w:val="20"/>
              </w:rPr>
            </w:pPr>
          </w:p>
        </w:tc>
      </w:tr>
      <w:tr w:rsidR="00E358AF" w:rsidRPr="000951AA" w14:paraId="3D71A2D3" w14:textId="77777777" w:rsidTr="001D1B85">
        <w:trPr>
          <w:trHeight w:val="423"/>
        </w:trPr>
        <w:tc>
          <w:tcPr>
            <w:tcW w:w="1970" w:type="pct"/>
            <w:gridSpan w:val="4"/>
            <w:vMerge w:val="restart"/>
            <w:tcBorders>
              <w:right w:val="single" w:sz="4" w:space="0" w:color="auto"/>
            </w:tcBorders>
            <w:vAlign w:val="center"/>
          </w:tcPr>
          <w:p w14:paraId="137FE090"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自ら指導に関与した期間および回数</w:t>
            </w:r>
          </w:p>
          <w:p w14:paraId="2BD6BF8B"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（開始年月日～終了年月日・回数）</w:t>
            </w:r>
          </w:p>
        </w:tc>
        <w:tc>
          <w:tcPr>
            <w:tcW w:w="424" w:type="pct"/>
            <w:tcBorders>
              <w:bottom w:val="single" w:sz="4" w:space="0" w:color="auto"/>
              <w:right w:val="dashed" w:sz="4" w:space="0" w:color="auto"/>
            </w:tcBorders>
            <w:vAlign w:val="center"/>
          </w:tcPr>
          <w:p w14:paraId="687EF90E"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期間</w:t>
            </w:r>
          </w:p>
        </w:tc>
        <w:tc>
          <w:tcPr>
            <w:tcW w:w="2606" w:type="pct"/>
            <w:gridSpan w:val="5"/>
            <w:tcBorders>
              <w:left w:val="dashed" w:sz="4" w:space="0" w:color="auto"/>
              <w:bottom w:val="single" w:sz="4" w:space="0" w:color="auto"/>
              <w:right w:val="single" w:sz="4" w:space="0" w:color="auto"/>
            </w:tcBorders>
            <w:vAlign w:val="center"/>
          </w:tcPr>
          <w:p w14:paraId="6A258BD0" w14:textId="77777777" w:rsidR="00E358AF" w:rsidRPr="000951AA" w:rsidRDefault="00E358AF" w:rsidP="00D44505">
            <w:pPr>
              <w:rPr>
                <w:rFonts w:ascii="ＭＳ Ｐ明朝" w:eastAsia="ＭＳ Ｐ明朝" w:hAnsi="ＭＳ Ｐ明朝" w:cs="Times New Roman"/>
                <w:sz w:val="20"/>
                <w:szCs w:val="20"/>
              </w:rPr>
            </w:pPr>
          </w:p>
        </w:tc>
      </w:tr>
      <w:tr w:rsidR="00E358AF" w:rsidRPr="000951AA" w14:paraId="61BC6799" w14:textId="77777777" w:rsidTr="001D1B85">
        <w:trPr>
          <w:trHeight w:val="435"/>
        </w:trPr>
        <w:tc>
          <w:tcPr>
            <w:tcW w:w="1970" w:type="pct"/>
            <w:gridSpan w:val="4"/>
            <w:vMerge/>
            <w:tcBorders>
              <w:right w:val="single" w:sz="4" w:space="0" w:color="auto"/>
            </w:tcBorders>
            <w:vAlign w:val="center"/>
          </w:tcPr>
          <w:p w14:paraId="4B804095" w14:textId="77777777" w:rsidR="00E358AF" w:rsidRPr="000951AA" w:rsidRDefault="00E358AF" w:rsidP="00D44505">
            <w:pPr>
              <w:rPr>
                <w:rFonts w:ascii="ＭＳ Ｐ明朝" w:eastAsia="ＭＳ Ｐ明朝" w:hAnsi="ＭＳ Ｐ明朝" w:cs="Times New Roman"/>
                <w:sz w:val="20"/>
                <w:szCs w:val="20"/>
              </w:rPr>
            </w:pPr>
          </w:p>
        </w:tc>
        <w:tc>
          <w:tcPr>
            <w:tcW w:w="424" w:type="pct"/>
            <w:tcBorders>
              <w:top w:val="single" w:sz="4" w:space="0" w:color="auto"/>
              <w:right w:val="dashed" w:sz="4" w:space="0" w:color="auto"/>
            </w:tcBorders>
            <w:vAlign w:val="center"/>
          </w:tcPr>
          <w:p w14:paraId="123A7C5B"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回数</w:t>
            </w:r>
          </w:p>
        </w:tc>
        <w:tc>
          <w:tcPr>
            <w:tcW w:w="2606" w:type="pct"/>
            <w:gridSpan w:val="5"/>
            <w:tcBorders>
              <w:top w:val="single" w:sz="4" w:space="0" w:color="auto"/>
              <w:left w:val="dashed" w:sz="4" w:space="0" w:color="auto"/>
              <w:right w:val="single" w:sz="4" w:space="0" w:color="auto"/>
            </w:tcBorders>
            <w:vAlign w:val="center"/>
          </w:tcPr>
          <w:p w14:paraId="68C17BEF" w14:textId="77777777" w:rsidR="00E358AF" w:rsidRPr="000951AA" w:rsidRDefault="00E358AF" w:rsidP="00D44505">
            <w:pPr>
              <w:rPr>
                <w:rFonts w:ascii="ＭＳ Ｐ明朝" w:eastAsia="ＭＳ Ｐ明朝" w:hAnsi="ＭＳ Ｐ明朝" w:cs="Times New Roman"/>
                <w:sz w:val="20"/>
                <w:szCs w:val="20"/>
              </w:rPr>
            </w:pPr>
          </w:p>
        </w:tc>
      </w:tr>
      <w:tr w:rsidR="00E358AF" w:rsidRPr="000951AA" w14:paraId="17045A83" w14:textId="77777777" w:rsidTr="00F14FDA">
        <w:trPr>
          <w:cantSplit/>
          <w:trHeight w:val="4153"/>
        </w:trPr>
        <w:tc>
          <w:tcPr>
            <w:tcW w:w="268" w:type="pct"/>
            <w:tcBorders>
              <w:bottom w:val="double" w:sz="4" w:space="0" w:color="auto"/>
            </w:tcBorders>
            <w:textDirection w:val="tbRlV"/>
            <w:vAlign w:val="center"/>
          </w:tcPr>
          <w:p w14:paraId="13DF4861" w14:textId="77777777" w:rsidR="00E358AF" w:rsidRPr="000951AA" w:rsidRDefault="00E358AF" w:rsidP="00D44505">
            <w:pPr>
              <w:ind w:left="113" w:right="113"/>
              <w:jc w:val="cente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薬剤管理指導の要約</w:t>
            </w:r>
          </w:p>
        </w:tc>
        <w:tc>
          <w:tcPr>
            <w:tcW w:w="4732" w:type="pct"/>
            <w:gridSpan w:val="9"/>
            <w:tcBorders>
              <w:bottom w:val="double" w:sz="4" w:space="0" w:color="auto"/>
              <w:right w:val="single" w:sz="4" w:space="0" w:color="auto"/>
            </w:tcBorders>
          </w:tcPr>
          <w:p w14:paraId="77E86503"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P：</w:t>
            </w:r>
          </w:p>
          <w:p w14:paraId="297811A3"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A：</w:t>
            </w:r>
          </w:p>
          <w:p w14:paraId="7E496344"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P：</w:t>
            </w:r>
          </w:p>
          <w:p w14:paraId="60722BBA"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O：</w:t>
            </w:r>
          </w:p>
        </w:tc>
      </w:tr>
      <w:tr w:rsidR="00E358AF" w:rsidRPr="000951AA" w14:paraId="518EA3D0" w14:textId="77777777" w:rsidTr="001D1B85">
        <w:trPr>
          <w:trHeight w:val="510"/>
        </w:trPr>
        <w:tc>
          <w:tcPr>
            <w:tcW w:w="625" w:type="pct"/>
            <w:gridSpan w:val="2"/>
            <w:tcBorders>
              <w:right w:val="single" w:sz="4" w:space="0" w:color="auto"/>
            </w:tcBorders>
            <w:vAlign w:val="center"/>
          </w:tcPr>
          <w:p w14:paraId="1D110233"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症例番号</w:t>
            </w:r>
          </w:p>
        </w:tc>
        <w:tc>
          <w:tcPr>
            <w:tcW w:w="426" w:type="pct"/>
            <w:tcBorders>
              <w:left w:val="single" w:sz="4" w:space="0" w:color="auto"/>
              <w:right w:val="single" w:sz="4" w:space="0" w:color="auto"/>
            </w:tcBorders>
            <w:vAlign w:val="center"/>
          </w:tcPr>
          <w:p w14:paraId="308E1141" w14:textId="77777777" w:rsidR="00E358AF" w:rsidRPr="000951AA" w:rsidRDefault="00E358AF" w:rsidP="00D44505">
            <w:pPr>
              <w:jc w:val="center"/>
              <w:rPr>
                <w:rFonts w:ascii="ＭＳ Ｐ明朝" w:eastAsia="ＭＳ Ｐ明朝" w:hAnsi="ＭＳ Ｐ明朝" w:cs="Times New Roman"/>
                <w:sz w:val="20"/>
                <w:szCs w:val="20"/>
              </w:rPr>
            </w:pPr>
          </w:p>
        </w:tc>
        <w:tc>
          <w:tcPr>
            <w:tcW w:w="919" w:type="pct"/>
            <w:tcBorders>
              <w:left w:val="single" w:sz="4" w:space="0" w:color="auto"/>
              <w:right w:val="single" w:sz="4" w:space="0" w:color="auto"/>
            </w:tcBorders>
            <w:vAlign w:val="center"/>
          </w:tcPr>
          <w:p w14:paraId="5538C354"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領域の分類番号</w:t>
            </w:r>
          </w:p>
        </w:tc>
        <w:tc>
          <w:tcPr>
            <w:tcW w:w="424" w:type="pct"/>
            <w:tcBorders>
              <w:left w:val="single" w:sz="4" w:space="0" w:color="auto"/>
              <w:right w:val="single" w:sz="4" w:space="0" w:color="auto"/>
            </w:tcBorders>
            <w:vAlign w:val="center"/>
          </w:tcPr>
          <w:p w14:paraId="7DAA49C0" w14:textId="77777777" w:rsidR="00E358AF" w:rsidRPr="000951AA" w:rsidRDefault="00E358AF" w:rsidP="00D44505">
            <w:pPr>
              <w:jc w:val="center"/>
              <w:rPr>
                <w:rFonts w:ascii="ＭＳ Ｐ明朝" w:eastAsia="ＭＳ Ｐ明朝" w:hAnsi="ＭＳ Ｐ明朝" w:cs="Times New Roman"/>
                <w:sz w:val="20"/>
                <w:szCs w:val="20"/>
              </w:rPr>
            </w:pPr>
          </w:p>
        </w:tc>
        <w:tc>
          <w:tcPr>
            <w:tcW w:w="920" w:type="pct"/>
            <w:tcBorders>
              <w:left w:val="single" w:sz="4" w:space="0" w:color="auto"/>
              <w:right w:val="single" w:sz="4" w:space="0" w:color="auto"/>
            </w:tcBorders>
            <w:vAlign w:val="center"/>
          </w:tcPr>
          <w:p w14:paraId="08DC3B99"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内科・外科の別</w:t>
            </w:r>
          </w:p>
        </w:tc>
        <w:tc>
          <w:tcPr>
            <w:tcW w:w="494" w:type="pct"/>
            <w:tcBorders>
              <w:left w:val="single" w:sz="4" w:space="0" w:color="auto"/>
              <w:right w:val="single" w:sz="4" w:space="0" w:color="auto"/>
            </w:tcBorders>
            <w:vAlign w:val="center"/>
          </w:tcPr>
          <w:p w14:paraId="03E6FEFA" w14:textId="77777777" w:rsidR="00E358AF" w:rsidRPr="000951AA" w:rsidRDefault="00E358AF" w:rsidP="00D44505">
            <w:pPr>
              <w:jc w:val="center"/>
              <w:rPr>
                <w:rFonts w:ascii="ＭＳ Ｐ明朝" w:eastAsia="ＭＳ Ｐ明朝" w:hAnsi="ＭＳ Ｐ明朝" w:cs="Times New Roman"/>
                <w:sz w:val="20"/>
                <w:szCs w:val="20"/>
              </w:rPr>
            </w:pPr>
          </w:p>
        </w:tc>
        <w:tc>
          <w:tcPr>
            <w:tcW w:w="567" w:type="pct"/>
            <w:tcBorders>
              <w:left w:val="single" w:sz="4" w:space="0" w:color="auto"/>
              <w:right w:val="single" w:sz="4" w:space="0" w:color="auto"/>
            </w:tcBorders>
            <w:vAlign w:val="center"/>
          </w:tcPr>
          <w:p w14:paraId="4FD07E9B" w14:textId="77777777" w:rsidR="00E358AF" w:rsidRPr="000951AA" w:rsidRDefault="00E358AF" w:rsidP="00D44505">
            <w:pPr>
              <w:jc w:val="left"/>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患者年齢</w:t>
            </w:r>
          </w:p>
        </w:tc>
        <w:tc>
          <w:tcPr>
            <w:tcW w:w="422" w:type="pct"/>
            <w:tcBorders>
              <w:left w:val="single" w:sz="4" w:space="0" w:color="auto"/>
              <w:right w:val="dotted" w:sz="4" w:space="0" w:color="auto"/>
            </w:tcBorders>
            <w:vAlign w:val="center"/>
          </w:tcPr>
          <w:p w14:paraId="0C95EC95" w14:textId="77777777" w:rsidR="00E358AF" w:rsidRPr="000951AA" w:rsidRDefault="00E358AF" w:rsidP="00D44505">
            <w:pPr>
              <w:jc w:val="center"/>
              <w:rPr>
                <w:rFonts w:ascii="ＭＳ 明朝" w:eastAsia="ＭＳ 明朝" w:hAnsi="ＭＳ 明朝" w:cs="Times New Roman"/>
                <w:sz w:val="20"/>
                <w:szCs w:val="20"/>
              </w:rPr>
            </w:pPr>
          </w:p>
        </w:tc>
        <w:tc>
          <w:tcPr>
            <w:tcW w:w="203" w:type="pct"/>
            <w:tcBorders>
              <w:left w:val="dotted" w:sz="4" w:space="0" w:color="auto"/>
              <w:right w:val="single" w:sz="4" w:space="0" w:color="auto"/>
            </w:tcBorders>
            <w:vAlign w:val="center"/>
          </w:tcPr>
          <w:p w14:paraId="6EA1D5A9" w14:textId="77777777" w:rsidR="00E358AF" w:rsidRPr="000951AA" w:rsidRDefault="00E358AF" w:rsidP="00D44505">
            <w:pPr>
              <w:jc w:val="left"/>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歳</w:t>
            </w:r>
          </w:p>
        </w:tc>
      </w:tr>
      <w:tr w:rsidR="00E358AF" w:rsidRPr="000951AA" w14:paraId="59836541" w14:textId="77777777" w:rsidTr="001D1B85">
        <w:trPr>
          <w:trHeight w:val="851"/>
        </w:trPr>
        <w:tc>
          <w:tcPr>
            <w:tcW w:w="625" w:type="pct"/>
            <w:gridSpan w:val="2"/>
            <w:tcBorders>
              <w:right w:val="single" w:sz="4" w:space="0" w:color="auto"/>
            </w:tcBorders>
            <w:vAlign w:val="center"/>
          </w:tcPr>
          <w:p w14:paraId="682F404C"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患者性別</w:t>
            </w:r>
          </w:p>
        </w:tc>
        <w:tc>
          <w:tcPr>
            <w:tcW w:w="426" w:type="pct"/>
            <w:tcBorders>
              <w:right w:val="single" w:sz="4" w:space="0" w:color="auto"/>
            </w:tcBorders>
            <w:vAlign w:val="center"/>
          </w:tcPr>
          <w:p w14:paraId="77C2865D" w14:textId="77777777" w:rsidR="00E358AF" w:rsidRPr="000951AA" w:rsidRDefault="00E358AF" w:rsidP="00D44505">
            <w:pPr>
              <w:jc w:val="center"/>
              <w:rPr>
                <w:rFonts w:ascii="ＭＳ Ｐ明朝" w:eastAsia="ＭＳ Ｐ明朝" w:hAnsi="ＭＳ Ｐ明朝" w:cs="Times New Roman"/>
                <w:sz w:val="20"/>
                <w:szCs w:val="20"/>
              </w:rPr>
            </w:pPr>
          </w:p>
        </w:tc>
        <w:tc>
          <w:tcPr>
            <w:tcW w:w="919" w:type="pct"/>
            <w:tcBorders>
              <w:right w:val="single" w:sz="4" w:space="0" w:color="auto"/>
            </w:tcBorders>
            <w:vAlign w:val="center"/>
          </w:tcPr>
          <w:p w14:paraId="7CA9870E"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治療内容</w:t>
            </w:r>
          </w:p>
        </w:tc>
        <w:tc>
          <w:tcPr>
            <w:tcW w:w="3030" w:type="pct"/>
            <w:gridSpan w:val="6"/>
            <w:tcBorders>
              <w:left w:val="single" w:sz="4" w:space="0" w:color="auto"/>
              <w:right w:val="single" w:sz="4" w:space="0" w:color="auto"/>
            </w:tcBorders>
            <w:vAlign w:val="center"/>
          </w:tcPr>
          <w:p w14:paraId="0EAF2C3C" w14:textId="77777777" w:rsidR="00E358AF" w:rsidRPr="000951AA" w:rsidRDefault="00E358AF" w:rsidP="00D44505">
            <w:pPr>
              <w:rPr>
                <w:rFonts w:ascii="ＭＳ Ｐ明朝" w:eastAsia="ＭＳ Ｐ明朝" w:hAnsi="ＭＳ Ｐ明朝" w:cs="Times New Roman"/>
                <w:sz w:val="20"/>
                <w:szCs w:val="20"/>
              </w:rPr>
            </w:pPr>
          </w:p>
          <w:p w14:paraId="7140AEEB" w14:textId="77777777" w:rsidR="00E358AF" w:rsidRPr="000951AA" w:rsidRDefault="00E358AF" w:rsidP="00D44505">
            <w:pPr>
              <w:rPr>
                <w:rFonts w:ascii="ＭＳ Ｐ明朝" w:eastAsia="ＭＳ Ｐ明朝" w:hAnsi="ＭＳ Ｐ明朝" w:cs="Times New Roman"/>
                <w:sz w:val="20"/>
                <w:szCs w:val="20"/>
              </w:rPr>
            </w:pPr>
          </w:p>
        </w:tc>
      </w:tr>
      <w:tr w:rsidR="00E358AF" w:rsidRPr="000951AA" w14:paraId="2916375A" w14:textId="77777777" w:rsidTr="001D1B85">
        <w:trPr>
          <w:trHeight w:val="423"/>
        </w:trPr>
        <w:tc>
          <w:tcPr>
            <w:tcW w:w="1970" w:type="pct"/>
            <w:gridSpan w:val="4"/>
            <w:vMerge w:val="restart"/>
            <w:tcBorders>
              <w:right w:val="single" w:sz="4" w:space="0" w:color="auto"/>
            </w:tcBorders>
            <w:vAlign w:val="center"/>
          </w:tcPr>
          <w:p w14:paraId="20D0606E"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自ら指導に関与した期間および回数</w:t>
            </w:r>
          </w:p>
          <w:p w14:paraId="7510326D"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（開始年月日～終了年月日・回数）</w:t>
            </w:r>
          </w:p>
        </w:tc>
        <w:tc>
          <w:tcPr>
            <w:tcW w:w="424" w:type="pct"/>
            <w:tcBorders>
              <w:bottom w:val="single" w:sz="4" w:space="0" w:color="auto"/>
              <w:right w:val="dashed" w:sz="4" w:space="0" w:color="auto"/>
            </w:tcBorders>
            <w:vAlign w:val="center"/>
          </w:tcPr>
          <w:p w14:paraId="096B70F8"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期間</w:t>
            </w:r>
          </w:p>
        </w:tc>
        <w:tc>
          <w:tcPr>
            <w:tcW w:w="2606" w:type="pct"/>
            <w:gridSpan w:val="5"/>
            <w:tcBorders>
              <w:left w:val="dashed" w:sz="4" w:space="0" w:color="auto"/>
              <w:bottom w:val="single" w:sz="4" w:space="0" w:color="auto"/>
              <w:right w:val="single" w:sz="4" w:space="0" w:color="auto"/>
            </w:tcBorders>
            <w:vAlign w:val="center"/>
          </w:tcPr>
          <w:p w14:paraId="79D986D3" w14:textId="77777777" w:rsidR="00E358AF" w:rsidRPr="000951AA" w:rsidRDefault="00E358AF" w:rsidP="00D44505">
            <w:pPr>
              <w:rPr>
                <w:rFonts w:ascii="ＭＳ Ｐ明朝" w:eastAsia="ＭＳ Ｐ明朝" w:hAnsi="ＭＳ Ｐ明朝" w:cs="Times New Roman"/>
                <w:sz w:val="20"/>
                <w:szCs w:val="20"/>
              </w:rPr>
            </w:pPr>
          </w:p>
        </w:tc>
      </w:tr>
      <w:tr w:rsidR="00E358AF" w:rsidRPr="000951AA" w14:paraId="4703B797" w14:textId="77777777" w:rsidTr="001D1B85">
        <w:trPr>
          <w:trHeight w:val="435"/>
        </w:trPr>
        <w:tc>
          <w:tcPr>
            <w:tcW w:w="1970" w:type="pct"/>
            <w:gridSpan w:val="4"/>
            <w:vMerge/>
            <w:tcBorders>
              <w:right w:val="single" w:sz="4" w:space="0" w:color="auto"/>
            </w:tcBorders>
            <w:vAlign w:val="center"/>
          </w:tcPr>
          <w:p w14:paraId="54564459" w14:textId="77777777" w:rsidR="00E358AF" w:rsidRPr="000951AA" w:rsidRDefault="00E358AF" w:rsidP="00D44505">
            <w:pPr>
              <w:rPr>
                <w:rFonts w:ascii="ＭＳ Ｐ明朝" w:eastAsia="ＭＳ Ｐ明朝" w:hAnsi="ＭＳ Ｐ明朝" w:cs="Times New Roman"/>
                <w:sz w:val="20"/>
                <w:szCs w:val="20"/>
              </w:rPr>
            </w:pPr>
          </w:p>
        </w:tc>
        <w:tc>
          <w:tcPr>
            <w:tcW w:w="424" w:type="pct"/>
            <w:tcBorders>
              <w:top w:val="single" w:sz="4" w:space="0" w:color="auto"/>
              <w:right w:val="dashed" w:sz="4" w:space="0" w:color="auto"/>
            </w:tcBorders>
            <w:vAlign w:val="center"/>
          </w:tcPr>
          <w:p w14:paraId="0C88DD35"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回数</w:t>
            </w:r>
          </w:p>
        </w:tc>
        <w:tc>
          <w:tcPr>
            <w:tcW w:w="2606" w:type="pct"/>
            <w:gridSpan w:val="5"/>
            <w:tcBorders>
              <w:top w:val="single" w:sz="4" w:space="0" w:color="auto"/>
              <w:left w:val="dashed" w:sz="4" w:space="0" w:color="auto"/>
              <w:right w:val="single" w:sz="4" w:space="0" w:color="auto"/>
            </w:tcBorders>
            <w:vAlign w:val="center"/>
          </w:tcPr>
          <w:p w14:paraId="799AE9AE" w14:textId="77777777" w:rsidR="00E358AF" w:rsidRPr="000951AA" w:rsidRDefault="00E358AF" w:rsidP="00D44505">
            <w:pPr>
              <w:rPr>
                <w:rFonts w:ascii="ＭＳ Ｐ明朝" w:eastAsia="ＭＳ Ｐ明朝" w:hAnsi="ＭＳ Ｐ明朝" w:cs="Times New Roman"/>
                <w:sz w:val="20"/>
                <w:szCs w:val="20"/>
              </w:rPr>
            </w:pPr>
          </w:p>
        </w:tc>
      </w:tr>
      <w:tr w:rsidR="00E358AF" w:rsidRPr="000951AA" w14:paraId="24D2490D" w14:textId="77777777" w:rsidTr="00F14FDA">
        <w:trPr>
          <w:cantSplit/>
          <w:trHeight w:val="4416"/>
        </w:trPr>
        <w:tc>
          <w:tcPr>
            <w:tcW w:w="268" w:type="pct"/>
            <w:tcBorders>
              <w:bottom w:val="double" w:sz="4" w:space="0" w:color="auto"/>
            </w:tcBorders>
            <w:textDirection w:val="tbRlV"/>
            <w:vAlign w:val="center"/>
          </w:tcPr>
          <w:p w14:paraId="74A6ED99" w14:textId="77777777" w:rsidR="00E358AF" w:rsidRPr="000951AA" w:rsidRDefault="00E358AF" w:rsidP="00D44505">
            <w:pPr>
              <w:ind w:left="113" w:right="113"/>
              <w:jc w:val="cente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薬剤管理指導の要約</w:t>
            </w:r>
          </w:p>
        </w:tc>
        <w:tc>
          <w:tcPr>
            <w:tcW w:w="4732" w:type="pct"/>
            <w:gridSpan w:val="9"/>
            <w:tcBorders>
              <w:bottom w:val="double" w:sz="4" w:space="0" w:color="auto"/>
              <w:right w:val="single" w:sz="4" w:space="0" w:color="auto"/>
            </w:tcBorders>
          </w:tcPr>
          <w:p w14:paraId="42F60D4E"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P：</w:t>
            </w:r>
          </w:p>
          <w:p w14:paraId="74693396"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A：</w:t>
            </w:r>
          </w:p>
          <w:p w14:paraId="02ED01EC"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P：</w:t>
            </w:r>
          </w:p>
          <w:p w14:paraId="596F7B19"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O：</w:t>
            </w:r>
          </w:p>
        </w:tc>
      </w:tr>
    </w:tbl>
    <w:p w14:paraId="169A63FA" w14:textId="7261FB5D" w:rsidR="001D1B85" w:rsidRPr="000951AA" w:rsidRDefault="001D1B85" w:rsidP="00F14FDA">
      <w:pPr>
        <w:widowControl/>
        <w:jc w:val="left"/>
      </w:pPr>
    </w:p>
    <w:sectPr w:rsidR="001D1B85" w:rsidRPr="000951AA" w:rsidSect="00EB193C">
      <w:footerReference w:type="default" r:id="rId8"/>
      <w:pgSz w:w="11906" w:h="16838"/>
      <w:pgMar w:top="1440" w:right="1080" w:bottom="1440" w:left="108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9D144" w16cex:dateUtc="2024-05-23T0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4F54C" w14:textId="77777777" w:rsidR="00C1772B" w:rsidRDefault="00C1772B" w:rsidP="000F08AD">
      <w:r>
        <w:separator/>
      </w:r>
    </w:p>
  </w:endnote>
  <w:endnote w:type="continuationSeparator" w:id="0">
    <w:p w14:paraId="0AA20BC0" w14:textId="77777777" w:rsidR="00C1772B" w:rsidRDefault="00C1772B" w:rsidP="000F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7244" w14:textId="3C7607E9" w:rsidR="00796FFC" w:rsidRDefault="00796FF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08B5E" w14:textId="77777777" w:rsidR="00C1772B" w:rsidRDefault="00C1772B" w:rsidP="000F08AD">
      <w:r>
        <w:separator/>
      </w:r>
    </w:p>
  </w:footnote>
  <w:footnote w:type="continuationSeparator" w:id="0">
    <w:p w14:paraId="3C36366D" w14:textId="77777777" w:rsidR="00C1772B" w:rsidRDefault="00C1772B" w:rsidP="000F0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CC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3575E24"/>
    <w:multiLevelType w:val="hybridMultilevel"/>
    <w:tmpl w:val="BF92C832"/>
    <w:lvl w:ilvl="0" w:tplc="FF786A94">
      <w:start w:val="1"/>
      <w:numFmt w:val="decimalEnclosedCircle"/>
      <w:lvlText w:val="（%1"/>
      <w:lvlJc w:val="left"/>
      <w:pPr>
        <w:ind w:left="495" w:hanging="495"/>
      </w:pPr>
      <w:rPr>
        <w:rFonts w:hint="default"/>
      </w:rPr>
    </w:lvl>
    <w:lvl w:ilvl="1" w:tplc="652821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67863"/>
    <w:multiLevelType w:val="hybridMultilevel"/>
    <w:tmpl w:val="23C0F190"/>
    <w:lvl w:ilvl="0" w:tplc="AC8267E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1A7E53"/>
    <w:multiLevelType w:val="multilevel"/>
    <w:tmpl w:val="0C323656"/>
    <w:lvl w:ilvl="0">
      <w:start w:val="2"/>
      <w:numFmt w:val="decimal"/>
      <w:lvlText w:val="%1-"/>
      <w:lvlJc w:val="left"/>
      <w:pPr>
        <w:ind w:left="570" w:hanging="57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A977BE9"/>
    <w:multiLevelType w:val="multilevel"/>
    <w:tmpl w:val="E1BC9532"/>
    <w:lvl w:ilvl="0">
      <w:start w:val="2"/>
      <w:numFmt w:val="decimal"/>
      <w:lvlText w:val="%1-"/>
      <w:lvlJc w:val="left"/>
      <w:pPr>
        <w:ind w:left="570" w:hanging="57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DA10186"/>
    <w:multiLevelType w:val="multilevel"/>
    <w:tmpl w:val="27C4D9D0"/>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187127"/>
    <w:multiLevelType w:val="hybridMultilevel"/>
    <w:tmpl w:val="59BCF690"/>
    <w:lvl w:ilvl="0" w:tplc="FD5427FC">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12783449"/>
    <w:multiLevelType w:val="hybridMultilevel"/>
    <w:tmpl w:val="5100E82E"/>
    <w:lvl w:ilvl="0" w:tplc="88525B34">
      <w:numFmt w:val="bullet"/>
      <w:lvlText w:val="■"/>
      <w:lvlJc w:val="left"/>
      <w:pPr>
        <w:ind w:left="900" w:hanging="42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13C1750C"/>
    <w:multiLevelType w:val="multilevel"/>
    <w:tmpl w:val="17EE8CD6"/>
    <w:lvl w:ilvl="0">
      <w:start w:val="7"/>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5C43305"/>
    <w:multiLevelType w:val="multilevel"/>
    <w:tmpl w:val="24589F34"/>
    <w:lvl w:ilvl="0">
      <w:start w:val="3"/>
      <w:numFmt w:val="decimal"/>
      <w:lvlText w:val="%1-"/>
      <w:lvlJc w:val="left"/>
      <w:pPr>
        <w:ind w:left="375" w:hanging="375"/>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8A0575"/>
    <w:multiLevelType w:val="multilevel"/>
    <w:tmpl w:val="FAB6C804"/>
    <w:lvl w:ilvl="0">
      <w:start w:val="5"/>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1EB5C8C"/>
    <w:multiLevelType w:val="multilevel"/>
    <w:tmpl w:val="639A9680"/>
    <w:lvl w:ilvl="0">
      <w:start w:val="4"/>
      <w:numFmt w:val="decimal"/>
      <w:lvlText w:val="%1-"/>
      <w:lvlJc w:val="left"/>
      <w:pPr>
        <w:ind w:left="570" w:hanging="57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E60A3F"/>
    <w:multiLevelType w:val="multilevel"/>
    <w:tmpl w:val="760E90A4"/>
    <w:lvl w:ilvl="0">
      <w:start w:val="8"/>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FD50D8"/>
    <w:multiLevelType w:val="multilevel"/>
    <w:tmpl w:val="8B7445E4"/>
    <w:lvl w:ilvl="0">
      <w:start w:val="1"/>
      <w:numFmt w:val="decimal"/>
      <w:lvlText w:val="%1-"/>
      <w:lvlJc w:val="left"/>
      <w:pPr>
        <w:ind w:left="570" w:hanging="57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24F74FD5"/>
    <w:multiLevelType w:val="hybridMultilevel"/>
    <w:tmpl w:val="64241A86"/>
    <w:lvl w:ilvl="0" w:tplc="C88ADAF6">
      <w:start w:val="1"/>
      <w:numFmt w:val="decimalEnclosedCircle"/>
      <w:lvlText w:val="(%1"/>
      <w:lvlJc w:val="left"/>
      <w:pPr>
        <w:ind w:left="495" w:hanging="495"/>
      </w:pPr>
      <w:rPr>
        <w:rFonts w:ascii="ＭＳ ゴシック" w:eastAsia="ＭＳ ゴシック" w:hAnsi="ＭＳ ゴシック"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B12BCE"/>
    <w:multiLevelType w:val="multilevel"/>
    <w:tmpl w:val="6A441940"/>
    <w:lvl w:ilvl="0">
      <w:start w:val="7"/>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296E23AE"/>
    <w:multiLevelType w:val="multilevel"/>
    <w:tmpl w:val="88BC3B06"/>
    <w:lvl w:ilvl="0">
      <w:start w:val="1"/>
      <w:numFmt w:val="decimal"/>
      <w:lvlText w:val="%1"/>
      <w:lvlJc w:val="left"/>
      <w:pPr>
        <w:ind w:left="425" w:hanging="425"/>
      </w:pPr>
      <w:rPr>
        <w:vertAlign w:val="baseli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2AB06027"/>
    <w:multiLevelType w:val="hybridMultilevel"/>
    <w:tmpl w:val="821E25B2"/>
    <w:lvl w:ilvl="0" w:tplc="6008AC0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2C514DA0"/>
    <w:multiLevelType w:val="multilevel"/>
    <w:tmpl w:val="5204B29A"/>
    <w:lvl w:ilvl="0">
      <w:start w:val="2"/>
      <w:numFmt w:val="decimal"/>
      <w:lvlText w:val="%1-"/>
      <w:lvlJc w:val="left"/>
      <w:pPr>
        <w:ind w:left="570" w:hanging="57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2EA66287"/>
    <w:multiLevelType w:val="multilevel"/>
    <w:tmpl w:val="35C29B84"/>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6143DD"/>
    <w:multiLevelType w:val="hybridMultilevel"/>
    <w:tmpl w:val="6D3899C2"/>
    <w:lvl w:ilvl="0" w:tplc="1AA80412">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91650B"/>
    <w:multiLevelType w:val="multilevel"/>
    <w:tmpl w:val="6CA447C8"/>
    <w:lvl w:ilvl="0">
      <w:start w:val="5"/>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0A97D3B"/>
    <w:multiLevelType w:val="multilevel"/>
    <w:tmpl w:val="4B8C9C2E"/>
    <w:lvl w:ilvl="0">
      <w:start w:val="4"/>
      <w:numFmt w:val="decimal"/>
      <w:lvlText w:val="%1-"/>
      <w:lvlJc w:val="left"/>
      <w:pPr>
        <w:ind w:left="570" w:hanging="57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30D10A74"/>
    <w:multiLevelType w:val="hybridMultilevel"/>
    <w:tmpl w:val="FFB0A8FC"/>
    <w:lvl w:ilvl="0" w:tplc="9CEE06D8">
      <w:start w:val="9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35F534A1"/>
    <w:multiLevelType w:val="multilevel"/>
    <w:tmpl w:val="A15CB3EC"/>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8205015"/>
    <w:multiLevelType w:val="multilevel"/>
    <w:tmpl w:val="1A2A0EFC"/>
    <w:lvl w:ilvl="0">
      <w:start w:val="5"/>
      <w:numFmt w:val="decimal"/>
      <w:lvlText w:val="%1-"/>
      <w:lvlJc w:val="left"/>
      <w:pPr>
        <w:ind w:left="570" w:hanging="57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39B211E7"/>
    <w:multiLevelType w:val="multilevel"/>
    <w:tmpl w:val="FCBC555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0B3A39"/>
    <w:multiLevelType w:val="hybridMultilevel"/>
    <w:tmpl w:val="79285F52"/>
    <w:lvl w:ilvl="0" w:tplc="D13C625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D43A99"/>
    <w:multiLevelType w:val="hybridMultilevel"/>
    <w:tmpl w:val="4E52006A"/>
    <w:lvl w:ilvl="0" w:tplc="5CB64738">
      <w:start w:val="1"/>
      <w:numFmt w:val="decimalEnclosedCircle"/>
      <w:lvlText w:val="(%1"/>
      <w:lvlJc w:val="left"/>
      <w:pPr>
        <w:ind w:left="420" w:hanging="420"/>
      </w:pPr>
      <w:rPr>
        <w:rFonts w:ascii="ＭＳ ゴシック" w:eastAsia="ＭＳ ゴシック" w:hAnsi="ＭＳ ゴシック"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F3B0B1C"/>
    <w:multiLevelType w:val="hybridMultilevel"/>
    <w:tmpl w:val="5C7A0766"/>
    <w:lvl w:ilvl="0" w:tplc="2108B33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6AA2B3D"/>
    <w:multiLevelType w:val="multilevel"/>
    <w:tmpl w:val="0EAE82AA"/>
    <w:lvl w:ilvl="0">
      <w:start w:val="4"/>
      <w:numFmt w:val="decimal"/>
      <w:lvlText w:val="%1-"/>
      <w:lvlJc w:val="left"/>
      <w:pPr>
        <w:ind w:left="570" w:hanging="57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7525C3E"/>
    <w:multiLevelType w:val="hybridMultilevel"/>
    <w:tmpl w:val="EBAA6A5E"/>
    <w:lvl w:ilvl="0" w:tplc="18AA8CC8">
      <w:start w:val="1"/>
      <w:numFmt w:val="decimal"/>
      <w:lvlText w:val="%1."/>
      <w:lvlJc w:val="left"/>
      <w:pPr>
        <w:ind w:left="420" w:hanging="420"/>
      </w:pPr>
      <w:rPr>
        <w:b w:val="0"/>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7DD1EDC"/>
    <w:multiLevelType w:val="multilevel"/>
    <w:tmpl w:val="118C729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547FB3"/>
    <w:multiLevelType w:val="hybridMultilevel"/>
    <w:tmpl w:val="D77A237A"/>
    <w:lvl w:ilvl="0" w:tplc="88525B3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4" w15:restartNumberingAfterBreak="0">
    <w:nsid w:val="48617F49"/>
    <w:multiLevelType w:val="multilevel"/>
    <w:tmpl w:val="B0FE6E94"/>
    <w:lvl w:ilvl="0">
      <w:start w:val="1"/>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48B87F4A"/>
    <w:multiLevelType w:val="hybridMultilevel"/>
    <w:tmpl w:val="BF92C832"/>
    <w:lvl w:ilvl="0" w:tplc="FF786A94">
      <w:start w:val="1"/>
      <w:numFmt w:val="decimalEnclosedCircle"/>
      <w:lvlText w:val="（%1"/>
      <w:lvlJc w:val="left"/>
      <w:pPr>
        <w:ind w:left="495" w:hanging="495"/>
      </w:pPr>
      <w:rPr>
        <w:rFonts w:hint="default"/>
      </w:rPr>
    </w:lvl>
    <w:lvl w:ilvl="1" w:tplc="652821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911246"/>
    <w:multiLevelType w:val="hybridMultilevel"/>
    <w:tmpl w:val="58BCB9E2"/>
    <w:lvl w:ilvl="0" w:tplc="AC3628EA">
      <w:start w:val="1"/>
      <w:numFmt w:val="decimalFullWidth"/>
      <w:lvlText w:val="（%1）"/>
      <w:lvlJc w:val="left"/>
      <w:pPr>
        <w:ind w:left="720" w:hanging="720"/>
      </w:pPr>
      <w:rPr>
        <w:rFonts w:hint="default"/>
      </w:rPr>
    </w:lvl>
    <w:lvl w:ilvl="1" w:tplc="2C1EC54E">
      <w:start w:val="1"/>
      <w:numFmt w:val="decimalFullWidth"/>
      <w:lvlText w:val="%2．"/>
      <w:lvlJc w:val="left"/>
      <w:pPr>
        <w:tabs>
          <w:tab w:val="num" w:pos="900"/>
        </w:tabs>
        <w:ind w:left="900" w:hanging="480"/>
      </w:pPr>
      <w:rPr>
        <w:rFonts w:hint="default"/>
      </w:rPr>
    </w:lvl>
    <w:lvl w:ilvl="2" w:tplc="46B4F7C4">
      <w:start w:val="1"/>
      <w:numFmt w:val="decimal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C0F233B"/>
    <w:multiLevelType w:val="hybridMultilevel"/>
    <w:tmpl w:val="DAB4B5C2"/>
    <w:lvl w:ilvl="0" w:tplc="85F8E926">
      <w:start w:val="2"/>
      <w:numFmt w:val="bullet"/>
      <w:lvlText w:val="※"/>
      <w:lvlJc w:val="left"/>
      <w:pPr>
        <w:ind w:left="360" w:hanging="360"/>
      </w:pPr>
      <w:rPr>
        <w:rFonts w:ascii="ＭＳ 明朝" w:eastAsia="ＭＳ 明朝" w:hAnsi="ＭＳ 明朝" w:cstheme="minorBidi" w:hint="eastAsia"/>
        <w:vertAlign w:val="superscrip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FB235D4"/>
    <w:multiLevelType w:val="multilevel"/>
    <w:tmpl w:val="AD7CE442"/>
    <w:lvl w:ilvl="0">
      <w:start w:val="5"/>
      <w:numFmt w:val="decimal"/>
      <w:lvlText w:val="%1-"/>
      <w:lvlJc w:val="left"/>
      <w:pPr>
        <w:ind w:left="570" w:hanging="57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4FBF0C1A"/>
    <w:multiLevelType w:val="multilevel"/>
    <w:tmpl w:val="D5DCFA6E"/>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0254F4B"/>
    <w:multiLevelType w:val="multilevel"/>
    <w:tmpl w:val="7FBCADEE"/>
    <w:lvl w:ilvl="0">
      <w:start w:val="4"/>
      <w:numFmt w:val="decimal"/>
      <w:lvlText w:val="%1-"/>
      <w:lvlJc w:val="left"/>
      <w:pPr>
        <w:ind w:left="570" w:hanging="570"/>
      </w:pPr>
      <w:rPr>
        <w:rFonts w:hint="default"/>
      </w:rPr>
    </w:lvl>
    <w:lvl w:ilvl="1">
      <w:start w:val="6"/>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529C7FE6"/>
    <w:multiLevelType w:val="multilevel"/>
    <w:tmpl w:val="BFF82972"/>
    <w:lvl w:ilvl="0">
      <w:start w:val="7"/>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4DA7779"/>
    <w:multiLevelType w:val="hybridMultilevel"/>
    <w:tmpl w:val="84DED39E"/>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43" w15:restartNumberingAfterBreak="0">
    <w:nsid w:val="555F6517"/>
    <w:multiLevelType w:val="multilevel"/>
    <w:tmpl w:val="ECA0372C"/>
    <w:lvl w:ilvl="0">
      <w:start w:val="1"/>
      <w:numFmt w:val="decimal"/>
      <w:lvlText w:val="%1-"/>
      <w:lvlJc w:val="left"/>
      <w:pPr>
        <w:ind w:left="570" w:hanging="57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557C2B23"/>
    <w:multiLevelType w:val="hybridMultilevel"/>
    <w:tmpl w:val="995854A4"/>
    <w:lvl w:ilvl="0" w:tplc="A8FECCC0">
      <w:start w:val="1"/>
      <w:numFmt w:val="aiueoFullWidth"/>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5DC1AE1"/>
    <w:multiLevelType w:val="multilevel"/>
    <w:tmpl w:val="C4C07278"/>
    <w:lvl w:ilvl="0">
      <w:start w:val="6"/>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579A713C"/>
    <w:multiLevelType w:val="multilevel"/>
    <w:tmpl w:val="D03AFE12"/>
    <w:lvl w:ilvl="0">
      <w:start w:val="2"/>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7" w15:restartNumberingAfterBreak="0">
    <w:nsid w:val="59183FEC"/>
    <w:multiLevelType w:val="multilevel"/>
    <w:tmpl w:val="E2F45858"/>
    <w:lvl w:ilvl="0">
      <w:start w:val="1"/>
      <w:numFmt w:val="decimal"/>
      <w:lvlText w:val="%1-"/>
      <w:lvlJc w:val="left"/>
      <w:pPr>
        <w:ind w:left="570" w:hanging="57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8" w15:restartNumberingAfterBreak="0">
    <w:nsid w:val="5B661288"/>
    <w:multiLevelType w:val="multilevel"/>
    <w:tmpl w:val="1F86B8E2"/>
    <w:lvl w:ilvl="0">
      <w:start w:val="5"/>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CD22DBC"/>
    <w:multiLevelType w:val="multilevel"/>
    <w:tmpl w:val="666CC914"/>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17A5938"/>
    <w:multiLevelType w:val="multilevel"/>
    <w:tmpl w:val="FBB4F510"/>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1F37F9E"/>
    <w:multiLevelType w:val="multilevel"/>
    <w:tmpl w:val="3B9E8A8C"/>
    <w:lvl w:ilvl="0">
      <w:start w:val="4"/>
      <w:numFmt w:val="decimal"/>
      <w:lvlText w:val="%1-"/>
      <w:lvlJc w:val="left"/>
      <w:pPr>
        <w:ind w:left="570" w:hanging="57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62E52706"/>
    <w:multiLevelType w:val="hybridMultilevel"/>
    <w:tmpl w:val="2120368E"/>
    <w:lvl w:ilvl="0" w:tplc="C86C57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4781F59"/>
    <w:multiLevelType w:val="hybridMultilevel"/>
    <w:tmpl w:val="BF92C832"/>
    <w:lvl w:ilvl="0" w:tplc="FF786A94">
      <w:start w:val="1"/>
      <w:numFmt w:val="decimalEnclosedCircle"/>
      <w:lvlText w:val="（%1"/>
      <w:lvlJc w:val="left"/>
      <w:pPr>
        <w:ind w:left="495" w:hanging="495"/>
      </w:pPr>
      <w:rPr>
        <w:rFonts w:hint="default"/>
      </w:rPr>
    </w:lvl>
    <w:lvl w:ilvl="1" w:tplc="652821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86B10AC"/>
    <w:multiLevelType w:val="hybridMultilevel"/>
    <w:tmpl w:val="3A0A195C"/>
    <w:lvl w:ilvl="0" w:tplc="4BF2FF5C">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A7011F1"/>
    <w:multiLevelType w:val="hybridMultilevel"/>
    <w:tmpl w:val="1E7E4118"/>
    <w:lvl w:ilvl="0" w:tplc="1D20AA94">
      <w:start w:val="1"/>
      <w:numFmt w:val="decimal"/>
      <w:lvlText w:val="%1."/>
      <w:lvlJc w:val="righ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AF92CEE"/>
    <w:multiLevelType w:val="hybridMultilevel"/>
    <w:tmpl w:val="B0DC663A"/>
    <w:lvl w:ilvl="0" w:tplc="DCC891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C10699D"/>
    <w:multiLevelType w:val="hybridMultilevel"/>
    <w:tmpl w:val="12EAED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C5C5D2D"/>
    <w:multiLevelType w:val="hybridMultilevel"/>
    <w:tmpl w:val="8A98550E"/>
    <w:lvl w:ilvl="0" w:tplc="46B4F7C4">
      <w:start w:val="1"/>
      <w:numFmt w:val="decimal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9" w15:restartNumberingAfterBreak="0">
    <w:nsid w:val="6D2270C3"/>
    <w:multiLevelType w:val="hybridMultilevel"/>
    <w:tmpl w:val="2892CEB4"/>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0" w15:restartNumberingAfterBreak="0">
    <w:nsid w:val="6DE6501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1" w15:restartNumberingAfterBreak="0">
    <w:nsid w:val="6FD2093D"/>
    <w:multiLevelType w:val="hybridMultilevel"/>
    <w:tmpl w:val="E1D0964E"/>
    <w:lvl w:ilvl="0" w:tplc="0610FD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1727E62"/>
    <w:multiLevelType w:val="hybridMultilevel"/>
    <w:tmpl w:val="58FAE61C"/>
    <w:lvl w:ilvl="0" w:tplc="88525B34">
      <w:numFmt w:val="bullet"/>
      <w:lvlText w:val="■"/>
      <w:lvlJc w:val="left"/>
      <w:pPr>
        <w:ind w:left="1554" w:hanging="420"/>
      </w:pPr>
      <w:rPr>
        <w:rFonts w:ascii="ＭＳ 明朝" w:eastAsia="ＭＳ 明朝" w:hAnsi="ＭＳ 明朝"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63" w15:restartNumberingAfterBreak="0">
    <w:nsid w:val="72D64AB2"/>
    <w:multiLevelType w:val="hybridMultilevel"/>
    <w:tmpl w:val="9828E0D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4" w15:restartNumberingAfterBreak="0">
    <w:nsid w:val="745402AF"/>
    <w:multiLevelType w:val="multilevel"/>
    <w:tmpl w:val="481CAF30"/>
    <w:lvl w:ilvl="0">
      <w:start w:val="4"/>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5" w15:restartNumberingAfterBreak="0">
    <w:nsid w:val="757010AB"/>
    <w:multiLevelType w:val="hybridMultilevel"/>
    <w:tmpl w:val="521A0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7B153817"/>
    <w:multiLevelType w:val="hybridMultilevel"/>
    <w:tmpl w:val="142C35F0"/>
    <w:lvl w:ilvl="0" w:tplc="57304278">
      <w:start w:val="1"/>
      <w:numFmt w:val="decimal"/>
      <w:lvlText w:val="%1."/>
      <w:lvlJc w:val="right"/>
      <w:pPr>
        <w:ind w:left="420" w:hanging="420"/>
      </w:pPr>
      <w:rPr>
        <w:rFonts w:hint="default"/>
      </w:rPr>
    </w:lvl>
    <w:lvl w:ilvl="1" w:tplc="882099BC">
      <w:numFmt w:val="bullet"/>
      <w:lvlText w:val="●"/>
      <w:lvlJc w:val="left"/>
      <w:pPr>
        <w:ind w:left="780" w:hanging="360"/>
      </w:pPr>
      <w:rPr>
        <w:rFonts w:ascii="ＭＳ 明朝" w:eastAsia="ＭＳ 明朝" w:hAnsi="ＭＳ 明朝" w:cs="Times New Roman" w:hint="eastAsia"/>
      </w:rPr>
    </w:lvl>
    <w:lvl w:ilvl="2" w:tplc="4A40D13E">
      <w:start w:val="1"/>
      <w:numFmt w:val="decimalFullWidth"/>
      <w:lvlText w:val="%3）"/>
      <w:lvlJc w:val="left"/>
      <w:pPr>
        <w:ind w:left="1260" w:hanging="420"/>
      </w:pPr>
      <w:rPr>
        <w:rFonts w:hint="eastAsia"/>
        <w:color w:va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BD275D7"/>
    <w:multiLevelType w:val="multilevel"/>
    <w:tmpl w:val="3572A2D0"/>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3B3704"/>
    <w:multiLevelType w:val="multilevel"/>
    <w:tmpl w:val="C7D6FE4C"/>
    <w:lvl w:ilvl="0">
      <w:start w:val="3"/>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61"/>
  </w:num>
  <w:num w:numId="2">
    <w:abstractNumId w:val="56"/>
  </w:num>
  <w:num w:numId="3">
    <w:abstractNumId w:val="29"/>
  </w:num>
  <w:num w:numId="4">
    <w:abstractNumId w:val="17"/>
  </w:num>
  <w:num w:numId="5">
    <w:abstractNumId w:val="36"/>
  </w:num>
  <w:num w:numId="6">
    <w:abstractNumId w:val="66"/>
  </w:num>
  <w:num w:numId="7">
    <w:abstractNumId w:val="63"/>
  </w:num>
  <w:num w:numId="8">
    <w:abstractNumId w:val="59"/>
  </w:num>
  <w:num w:numId="9">
    <w:abstractNumId w:val="33"/>
  </w:num>
  <w:num w:numId="10">
    <w:abstractNumId w:val="6"/>
  </w:num>
  <w:num w:numId="11">
    <w:abstractNumId w:val="42"/>
  </w:num>
  <w:num w:numId="12">
    <w:abstractNumId w:val="23"/>
  </w:num>
  <w:num w:numId="13">
    <w:abstractNumId w:val="28"/>
  </w:num>
  <w:num w:numId="14">
    <w:abstractNumId w:val="1"/>
  </w:num>
  <w:num w:numId="15">
    <w:abstractNumId w:val="14"/>
  </w:num>
  <w:num w:numId="16">
    <w:abstractNumId w:val="53"/>
  </w:num>
  <w:num w:numId="17">
    <w:abstractNumId w:val="35"/>
  </w:num>
  <w:num w:numId="18">
    <w:abstractNumId w:val="7"/>
  </w:num>
  <w:num w:numId="19">
    <w:abstractNumId w:val="58"/>
  </w:num>
  <w:num w:numId="20">
    <w:abstractNumId w:val="62"/>
  </w:num>
  <w:num w:numId="21">
    <w:abstractNumId w:val="55"/>
  </w:num>
  <w:num w:numId="22">
    <w:abstractNumId w:val="65"/>
  </w:num>
  <w:num w:numId="23">
    <w:abstractNumId w:val="54"/>
  </w:num>
  <w:num w:numId="24">
    <w:abstractNumId w:val="44"/>
  </w:num>
  <w:num w:numId="25">
    <w:abstractNumId w:val="52"/>
  </w:num>
  <w:num w:numId="26">
    <w:abstractNumId w:val="26"/>
  </w:num>
  <w:num w:numId="27">
    <w:abstractNumId w:val="32"/>
  </w:num>
  <w:num w:numId="28">
    <w:abstractNumId w:val="9"/>
  </w:num>
  <w:num w:numId="29">
    <w:abstractNumId w:val="5"/>
  </w:num>
  <w:num w:numId="30">
    <w:abstractNumId w:val="48"/>
  </w:num>
  <w:num w:numId="31">
    <w:abstractNumId w:val="39"/>
  </w:num>
  <w:num w:numId="32">
    <w:abstractNumId w:val="41"/>
  </w:num>
  <w:num w:numId="33">
    <w:abstractNumId w:val="12"/>
  </w:num>
  <w:num w:numId="34">
    <w:abstractNumId w:val="27"/>
  </w:num>
  <w:num w:numId="35">
    <w:abstractNumId w:val="19"/>
  </w:num>
  <w:num w:numId="36">
    <w:abstractNumId w:val="34"/>
  </w:num>
  <w:num w:numId="37">
    <w:abstractNumId w:val="47"/>
  </w:num>
  <w:num w:numId="38">
    <w:abstractNumId w:val="13"/>
  </w:num>
  <w:num w:numId="39">
    <w:abstractNumId w:val="43"/>
  </w:num>
  <w:num w:numId="40">
    <w:abstractNumId w:val="67"/>
  </w:num>
  <w:num w:numId="41">
    <w:abstractNumId w:val="46"/>
  </w:num>
  <w:num w:numId="42">
    <w:abstractNumId w:val="3"/>
  </w:num>
  <w:num w:numId="43">
    <w:abstractNumId w:val="4"/>
  </w:num>
  <w:num w:numId="44">
    <w:abstractNumId w:val="18"/>
  </w:num>
  <w:num w:numId="45">
    <w:abstractNumId w:val="24"/>
  </w:num>
  <w:num w:numId="46">
    <w:abstractNumId w:val="68"/>
  </w:num>
  <w:num w:numId="47">
    <w:abstractNumId w:val="50"/>
  </w:num>
  <w:num w:numId="48">
    <w:abstractNumId w:val="64"/>
  </w:num>
  <w:num w:numId="49">
    <w:abstractNumId w:val="22"/>
  </w:num>
  <w:num w:numId="50">
    <w:abstractNumId w:val="51"/>
  </w:num>
  <w:num w:numId="51">
    <w:abstractNumId w:val="30"/>
  </w:num>
  <w:num w:numId="52">
    <w:abstractNumId w:val="11"/>
  </w:num>
  <w:num w:numId="53">
    <w:abstractNumId w:val="40"/>
  </w:num>
  <w:num w:numId="54">
    <w:abstractNumId w:val="21"/>
  </w:num>
  <w:num w:numId="55">
    <w:abstractNumId w:val="10"/>
  </w:num>
  <w:num w:numId="56">
    <w:abstractNumId w:val="38"/>
  </w:num>
  <w:num w:numId="57">
    <w:abstractNumId w:val="25"/>
  </w:num>
  <w:num w:numId="58">
    <w:abstractNumId w:val="49"/>
  </w:num>
  <w:num w:numId="59">
    <w:abstractNumId w:val="45"/>
  </w:num>
  <w:num w:numId="60">
    <w:abstractNumId w:val="57"/>
  </w:num>
  <w:num w:numId="61">
    <w:abstractNumId w:val="8"/>
  </w:num>
  <w:num w:numId="62">
    <w:abstractNumId w:val="15"/>
  </w:num>
  <w:num w:numId="63">
    <w:abstractNumId w:val="20"/>
  </w:num>
  <w:num w:numId="64">
    <w:abstractNumId w:val="60"/>
  </w:num>
  <w:num w:numId="65">
    <w:abstractNumId w:val="0"/>
  </w:num>
  <w:num w:numId="66">
    <w:abstractNumId w:val="16"/>
  </w:num>
  <w:num w:numId="67">
    <w:abstractNumId w:val="2"/>
  </w:num>
  <w:num w:numId="68">
    <w:abstractNumId w:val="31"/>
  </w:num>
  <w:num w:numId="6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68"/>
    <w:rsid w:val="00002515"/>
    <w:rsid w:val="00004827"/>
    <w:rsid w:val="00006225"/>
    <w:rsid w:val="0001051D"/>
    <w:rsid w:val="000110E6"/>
    <w:rsid w:val="00014739"/>
    <w:rsid w:val="00021071"/>
    <w:rsid w:val="0002612E"/>
    <w:rsid w:val="00050E70"/>
    <w:rsid w:val="00052A16"/>
    <w:rsid w:val="0005700F"/>
    <w:rsid w:val="000624C2"/>
    <w:rsid w:val="00070B48"/>
    <w:rsid w:val="00070D09"/>
    <w:rsid w:val="00080271"/>
    <w:rsid w:val="00082A8B"/>
    <w:rsid w:val="0008542D"/>
    <w:rsid w:val="00094564"/>
    <w:rsid w:val="000951AA"/>
    <w:rsid w:val="000979BF"/>
    <w:rsid w:val="000A1F4D"/>
    <w:rsid w:val="000B4DAE"/>
    <w:rsid w:val="000B5EE8"/>
    <w:rsid w:val="000B67D9"/>
    <w:rsid w:val="000C6474"/>
    <w:rsid w:val="000D089A"/>
    <w:rsid w:val="000E73C0"/>
    <w:rsid w:val="000F08AD"/>
    <w:rsid w:val="000F176C"/>
    <w:rsid w:val="000F65E4"/>
    <w:rsid w:val="00112917"/>
    <w:rsid w:val="00113A2D"/>
    <w:rsid w:val="00117DF5"/>
    <w:rsid w:val="00121760"/>
    <w:rsid w:val="001229D3"/>
    <w:rsid w:val="00136013"/>
    <w:rsid w:val="00140660"/>
    <w:rsid w:val="00144621"/>
    <w:rsid w:val="00160B9D"/>
    <w:rsid w:val="00161398"/>
    <w:rsid w:val="00162EEC"/>
    <w:rsid w:val="00167137"/>
    <w:rsid w:val="00191AB1"/>
    <w:rsid w:val="00197729"/>
    <w:rsid w:val="001A5EC2"/>
    <w:rsid w:val="001A6897"/>
    <w:rsid w:val="001D1B85"/>
    <w:rsid w:val="001D4275"/>
    <w:rsid w:val="001D597C"/>
    <w:rsid w:val="001E1D9F"/>
    <w:rsid w:val="001E2891"/>
    <w:rsid w:val="001E3E23"/>
    <w:rsid w:val="001E6084"/>
    <w:rsid w:val="00210B5B"/>
    <w:rsid w:val="00210D5D"/>
    <w:rsid w:val="00214FB0"/>
    <w:rsid w:val="00221323"/>
    <w:rsid w:val="002233AE"/>
    <w:rsid w:val="002252A8"/>
    <w:rsid w:val="00225369"/>
    <w:rsid w:val="0022582C"/>
    <w:rsid w:val="00233B41"/>
    <w:rsid w:val="00233D78"/>
    <w:rsid w:val="002366D0"/>
    <w:rsid w:val="00242630"/>
    <w:rsid w:val="00242AE3"/>
    <w:rsid w:val="0025214F"/>
    <w:rsid w:val="00271303"/>
    <w:rsid w:val="002808C6"/>
    <w:rsid w:val="00281661"/>
    <w:rsid w:val="00281687"/>
    <w:rsid w:val="002910C7"/>
    <w:rsid w:val="002A31C8"/>
    <w:rsid w:val="002B0D30"/>
    <w:rsid w:val="002B7233"/>
    <w:rsid w:val="002B7C80"/>
    <w:rsid w:val="002C2438"/>
    <w:rsid w:val="002C2E3D"/>
    <w:rsid w:val="002C77D2"/>
    <w:rsid w:val="002C7A68"/>
    <w:rsid w:val="002C7F18"/>
    <w:rsid w:val="002D4625"/>
    <w:rsid w:val="002E7682"/>
    <w:rsid w:val="002F2636"/>
    <w:rsid w:val="002F3413"/>
    <w:rsid w:val="0030612D"/>
    <w:rsid w:val="0031632B"/>
    <w:rsid w:val="003320AB"/>
    <w:rsid w:val="003541BA"/>
    <w:rsid w:val="00362370"/>
    <w:rsid w:val="003655C4"/>
    <w:rsid w:val="0036683C"/>
    <w:rsid w:val="00367D90"/>
    <w:rsid w:val="00372E23"/>
    <w:rsid w:val="00374552"/>
    <w:rsid w:val="003A03B6"/>
    <w:rsid w:val="003A58FE"/>
    <w:rsid w:val="003B0BE6"/>
    <w:rsid w:val="003B208B"/>
    <w:rsid w:val="003C0750"/>
    <w:rsid w:val="003D55A1"/>
    <w:rsid w:val="003D6B9B"/>
    <w:rsid w:val="003F344C"/>
    <w:rsid w:val="003F576A"/>
    <w:rsid w:val="003F6C11"/>
    <w:rsid w:val="003F7775"/>
    <w:rsid w:val="00407601"/>
    <w:rsid w:val="0042033E"/>
    <w:rsid w:val="0042256E"/>
    <w:rsid w:val="00436B34"/>
    <w:rsid w:val="004404EF"/>
    <w:rsid w:val="00441FE9"/>
    <w:rsid w:val="00446F90"/>
    <w:rsid w:val="0044712C"/>
    <w:rsid w:val="004507A1"/>
    <w:rsid w:val="00460D90"/>
    <w:rsid w:val="00464F22"/>
    <w:rsid w:val="00480A7D"/>
    <w:rsid w:val="00483430"/>
    <w:rsid w:val="00486C38"/>
    <w:rsid w:val="004909E7"/>
    <w:rsid w:val="004913A5"/>
    <w:rsid w:val="004B0C89"/>
    <w:rsid w:val="004C1C50"/>
    <w:rsid w:val="004C221C"/>
    <w:rsid w:val="004C7B04"/>
    <w:rsid w:val="004D73AC"/>
    <w:rsid w:val="004E4D11"/>
    <w:rsid w:val="004E5638"/>
    <w:rsid w:val="004F467E"/>
    <w:rsid w:val="00500F3A"/>
    <w:rsid w:val="00521BDD"/>
    <w:rsid w:val="005322BA"/>
    <w:rsid w:val="00533CFB"/>
    <w:rsid w:val="005477F6"/>
    <w:rsid w:val="005502E5"/>
    <w:rsid w:val="0055157D"/>
    <w:rsid w:val="005558F5"/>
    <w:rsid w:val="00560F1E"/>
    <w:rsid w:val="0056475D"/>
    <w:rsid w:val="005800E4"/>
    <w:rsid w:val="00585C57"/>
    <w:rsid w:val="00586893"/>
    <w:rsid w:val="0059440E"/>
    <w:rsid w:val="005A28D0"/>
    <w:rsid w:val="005B2DF4"/>
    <w:rsid w:val="005D1078"/>
    <w:rsid w:val="005D37A4"/>
    <w:rsid w:val="005D6A0C"/>
    <w:rsid w:val="005E44D1"/>
    <w:rsid w:val="00606FF8"/>
    <w:rsid w:val="0061129E"/>
    <w:rsid w:val="00612993"/>
    <w:rsid w:val="00627537"/>
    <w:rsid w:val="00630FAD"/>
    <w:rsid w:val="00633B1B"/>
    <w:rsid w:val="00642FEB"/>
    <w:rsid w:val="00645B2C"/>
    <w:rsid w:val="0065068B"/>
    <w:rsid w:val="006712A7"/>
    <w:rsid w:val="00671971"/>
    <w:rsid w:val="006931D3"/>
    <w:rsid w:val="006A1783"/>
    <w:rsid w:val="006A30F5"/>
    <w:rsid w:val="006A5B94"/>
    <w:rsid w:val="006B4723"/>
    <w:rsid w:val="006B4EDC"/>
    <w:rsid w:val="006D5C89"/>
    <w:rsid w:val="006D7DC0"/>
    <w:rsid w:val="006E0E03"/>
    <w:rsid w:val="006E512B"/>
    <w:rsid w:val="007025B5"/>
    <w:rsid w:val="007156A1"/>
    <w:rsid w:val="007417D7"/>
    <w:rsid w:val="00743217"/>
    <w:rsid w:val="00750210"/>
    <w:rsid w:val="00762D7D"/>
    <w:rsid w:val="00773ABD"/>
    <w:rsid w:val="007905B0"/>
    <w:rsid w:val="007966E9"/>
    <w:rsid w:val="00796FFC"/>
    <w:rsid w:val="007B6C57"/>
    <w:rsid w:val="007C37E0"/>
    <w:rsid w:val="007D33F5"/>
    <w:rsid w:val="007D539C"/>
    <w:rsid w:val="007F0D70"/>
    <w:rsid w:val="007F3273"/>
    <w:rsid w:val="0080042F"/>
    <w:rsid w:val="008072FA"/>
    <w:rsid w:val="00822D2E"/>
    <w:rsid w:val="00825C28"/>
    <w:rsid w:val="0082652E"/>
    <w:rsid w:val="00826C0E"/>
    <w:rsid w:val="008304E6"/>
    <w:rsid w:val="008348E0"/>
    <w:rsid w:val="00841BB3"/>
    <w:rsid w:val="00846B2E"/>
    <w:rsid w:val="00863D59"/>
    <w:rsid w:val="008701E1"/>
    <w:rsid w:val="008709A6"/>
    <w:rsid w:val="00870B36"/>
    <w:rsid w:val="008723D7"/>
    <w:rsid w:val="00874942"/>
    <w:rsid w:val="00875991"/>
    <w:rsid w:val="0087728F"/>
    <w:rsid w:val="00882D4F"/>
    <w:rsid w:val="00885D4D"/>
    <w:rsid w:val="008901FE"/>
    <w:rsid w:val="00893195"/>
    <w:rsid w:val="00893E69"/>
    <w:rsid w:val="008A0947"/>
    <w:rsid w:val="008A485F"/>
    <w:rsid w:val="008A55BD"/>
    <w:rsid w:val="008A5FDF"/>
    <w:rsid w:val="008A787B"/>
    <w:rsid w:val="008C3ECA"/>
    <w:rsid w:val="008D4823"/>
    <w:rsid w:val="008D5FA8"/>
    <w:rsid w:val="008E799F"/>
    <w:rsid w:val="008E7DCC"/>
    <w:rsid w:val="008F0E76"/>
    <w:rsid w:val="008F2024"/>
    <w:rsid w:val="008F3184"/>
    <w:rsid w:val="008F40E3"/>
    <w:rsid w:val="008F7444"/>
    <w:rsid w:val="00913590"/>
    <w:rsid w:val="00917810"/>
    <w:rsid w:val="0092332F"/>
    <w:rsid w:val="0093673A"/>
    <w:rsid w:val="009641CE"/>
    <w:rsid w:val="00970136"/>
    <w:rsid w:val="00970570"/>
    <w:rsid w:val="00972A36"/>
    <w:rsid w:val="00974E1A"/>
    <w:rsid w:val="009832C6"/>
    <w:rsid w:val="009843D2"/>
    <w:rsid w:val="00990AC5"/>
    <w:rsid w:val="009A1EDD"/>
    <w:rsid w:val="009A6A9C"/>
    <w:rsid w:val="009B02F4"/>
    <w:rsid w:val="009B50CC"/>
    <w:rsid w:val="009C195F"/>
    <w:rsid w:val="009D10DF"/>
    <w:rsid w:val="009E0F34"/>
    <w:rsid w:val="009E2937"/>
    <w:rsid w:val="00A10C65"/>
    <w:rsid w:val="00A2082B"/>
    <w:rsid w:val="00A268CE"/>
    <w:rsid w:val="00A3426A"/>
    <w:rsid w:val="00A34891"/>
    <w:rsid w:val="00A35A4A"/>
    <w:rsid w:val="00A36841"/>
    <w:rsid w:val="00A500E4"/>
    <w:rsid w:val="00A5600B"/>
    <w:rsid w:val="00A6271E"/>
    <w:rsid w:val="00A6682E"/>
    <w:rsid w:val="00A734E0"/>
    <w:rsid w:val="00A87DEC"/>
    <w:rsid w:val="00AA46B3"/>
    <w:rsid w:val="00AA5189"/>
    <w:rsid w:val="00AA7FD3"/>
    <w:rsid w:val="00AB16BD"/>
    <w:rsid w:val="00AB49A2"/>
    <w:rsid w:val="00AB4A2A"/>
    <w:rsid w:val="00AC1DBC"/>
    <w:rsid w:val="00AC2E1C"/>
    <w:rsid w:val="00AD2DB5"/>
    <w:rsid w:val="00AD3AE6"/>
    <w:rsid w:val="00AE0347"/>
    <w:rsid w:val="00AF6F98"/>
    <w:rsid w:val="00B25B99"/>
    <w:rsid w:val="00B376B7"/>
    <w:rsid w:val="00B6164A"/>
    <w:rsid w:val="00B64468"/>
    <w:rsid w:val="00B65505"/>
    <w:rsid w:val="00B74A14"/>
    <w:rsid w:val="00B74DC2"/>
    <w:rsid w:val="00B827B7"/>
    <w:rsid w:val="00B8719E"/>
    <w:rsid w:val="00BA0F15"/>
    <w:rsid w:val="00BB6547"/>
    <w:rsid w:val="00BC0C25"/>
    <w:rsid w:val="00BC77A2"/>
    <w:rsid w:val="00BD3162"/>
    <w:rsid w:val="00BD3C70"/>
    <w:rsid w:val="00BE2C20"/>
    <w:rsid w:val="00BE73F3"/>
    <w:rsid w:val="00BE7C66"/>
    <w:rsid w:val="00C0387C"/>
    <w:rsid w:val="00C1772B"/>
    <w:rsid w:val="00C2282C"/>
    <w:rsid w:val="00C22EF4"/>
    <w:rsid w:val="00C3477D"/>
    <w:rsid w:val="00C36BBE"/>
    <w:rsid w:val="00C36F4C"/>
    <w:rsid w:val="00C43BA6"/>
    <w:rsid w:val="00C4494D"/>
    <w:rsid w:val="00C44D72"/>
    <w:rsid w:val="00C455F7"/>
    <w:rsid w:val="00C65486"/>
    <w:rsid w:val="00C70560"/>
    <w:rsid w:val="00C759F4"/>
    <w:rsid w:val="00C86504"/>
    <w:rsid w:val="00CA1618"/>
    <w:rsid w:val="00CB1CF6"/>
    <w:rsid w:val="00CB4B73"/>
    <w:rsid w:val="00CB7068"/>
    <w:rsid w:val="00CC616C"/>
    <w:rsid w:val="00CC6182"/>
    <w:rsid w:val="00CD1086"/>
    <w:rsid w:val="00CD1B9F"/>
    <w:rsid w:val="00CD3389"/>
    <w:rsid w:val="00CD5776"/>
    <w:rsid w:val="00CE0A8E"/>
    <w:rsid w:val="00CF69E7"/>
    <w:rsid w:val="00D01415"/>
    <w:rsid w:val="00D0297B"/>
    <w:rsid w:val="00D02B3F"/>
    <w:rsid w:val="00D1223C"/>
    <w:rsid w:val="00D14568"/>
    <w:rsid w:val="00D146EF"/>
    <w:rsid w:val="00D20743"/>
    <w:rsid w:val="00D32CCD"/>
    <w:rsid w:val="00D37055"/>
    <w:rsid w:val="00D46E62"/>
    <w:rsid w:val="00D50400"/>
    <w:rsid w:val="00D55592"/>
    <w:rsid w:val="00D63476"/>
    <w:rsid w:val="00D71F4F"/>
    <w:rsid w:val="00D72EC3"/>
    <w:rsid w:val="00D779FF"/>
    <w:rsid w:val="00D81456"/>
    <w:rsid w:val="00D86D9B"/>
    <w:rsid w:val="00D8781C"/>
    <w:rsid w:val="00DD031C"/>
    <w:rsid w:val="00DD06DA"/>
    <w:rsid w:val="00DE5F88"/>
    <w:rsid w:val="00E048CD"/>
    <w:rsid w:val="00E07BB0"/>
    <w:rsid w:val="00E167AD"/>
    <w:rsid w:val="00E213B4"/>
    <w:rsid w:val="00E255CF"/>
    <w:rsid w:val="00E272A3"/>
    <w:rsid w:val="00E358AF"/>
    <w:rsid w:val="00E47DE4"/>
    <w:rsid w:val="00E73704"/>
    <w:rsid w:val="00E7380E"/>
    <w:rsid w:val="00E81973"/>
    <w:rsid w:val="00E862EE"/>
    <w:rsid w:val="00E9138E"/>
    <w:rsid w:val="00EA09DD"/>
    <w:rsid w:val="00EB193C"/>
    <w:rsid w:val="00EB3E38"/>
    <w:rsid w:val="00EC2D0E"/>
    <w:rsid w:val="00EC72D6"/>
    <w:rsid w:val="00EC791E"/>
    <w:rsid w:val="00ED4D5C"/>
    <w:rsid w:val="00ED6D77"/>
    <w:rsid w:val="00ED7D65"/>
    <w:rsid w:val="00EE2F64"/>
    <w:rsid w:val="00EF4C2A"/>
    <w:rsid w:val="00F00C45"/>
    <w:rsid w:val="00F14FDA"/>
    <w:rsid w:val="00F203BB"/>
    <w:rsid w:val="00F228A2"/>
    <w:rsid w:val="00F24411"/>
    <w:rsid w:val="00F33649"/>
    <w:rsid w:val="00F3749C"/>
    <w:rsid w:val="00F462AF"/>
    <w:rsid w:val="00F52C9C"/>
    <w:rsid w:val="00F5671D"/>
    <w:rsid w:val="00F56DC2"/>
    <w:rsid w:val="00F663DA"/>
    <w:rsid w:val="00F72FF8"/>
    <w:rsid w:val="00F74DEF"/>
    <w:rsid w:val="00F80E1C"/>
    <w:rsid w:val="00F85DE7"/>
    <w:rsid w:val="00F8712A"/>
    <w:rsid w:val="00F87553"/>
    <w:rsid w:val="00FB631D"/>
    <w:rsid w:val="00FC0C1D"/>
    <w:rsid w:val="00FC41E3"/>
    <w:rsid w:val="00FC4F89"/>
    <w:rsid w:val="00FC7BA8"/>
    <w:rsid w:val="00FD359E"/>
    <w:rsid w:val="00FD7CAA"/>
    <w:rsid w:val="00FE64D8"/>
    <w:rsid w:val="00FE783C"/>
    <w:rsid w:val="00FE7FA6"/>
    <w:rsid w:val="00FF0AB6"/>
    <w:rsid w:val="00FF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B17278"/>
  <w15:chartTrackingRefBased/>
  <w15:docId w15:val="{B7903017-5EC7-4395-85DA-9CB9F1EE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67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8AD"/>
    <w:pPr>
      <w:tabs>
        <w:tab w:val="center" w:pos="4252"/>
        <w:tab w:val="right" w:pos="8504"/>
      </w:tabs>
      <w:snapToGrid w:val="0"/>
    </w:pPr>
  </w:style>
  <w:style w:type="character" w:customStyle="1" w:styleId="a4">
    <w:name w:val="ヘッダー (文字)"/>
    <w:basedOn w:val="a0"/>
    <w:link w:val="a3"/>
    <w:uiPriority w:val="99"/>
    <w:rsid w:val="000F08AD"/>
  </w:style>
  <w:style w:type="paragraph" w:styleId="a5">
    <w:name w:val="footer"/>
    <w:basedOn w:val="a"/>
    <w:link w:val="a6"/>
    <w:uiPriority w:val="99"/>
    <w:unhideWhenUsed/>
    <w:rsid w:val="000F08AD"/>
    <w:pPr>
      <w:tabs>
        <w:tab w:val="center" w:pos="4252"/>
        <w:tab w:val="right" w:pos="8504"/>
      </w:tabs>
      <w:snapToGrid w:val="0"/>
    </w:pPr>
  </w:style>
  <w:style w:type="character" w:customStyle="1" w:styleId="a6">
    <w:name w:val="フッター (文字)"/>
    <w:basedOn w:val="a0"/>
    <w:link w:val="a5"/>
    <w:uiPriority w:val="99"/>
    <w:rsid w:val="000F08AD"/>
  </w:style>
  <w:style w:type="paragraph" w:styleId="a7">
    <w:name w:val="List Paragraph"/>
    <w:basedOn w:val="a"/>
    <w:uiPriority w:val="34"/>
    <w:qFormat/>
    <w:rsid w:val="000F08AD"/>
    <w:pPr>
      <w:ind w:leftChars="400" w:left="840"/>
    </w:pPr>
  </w:style>
  <w:style w:type="table" w:styleId="a8">
    <w:name w:val="Table Grid"/>
    <w:basedOn w:val="a1"/>
    <w:uiPriority w:val="39"/>
    <w:rsid w:val="00BD3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5800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00E4"/>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EB193C"/>
  </w:style>
  <w:style w:type="character" w:styleId="ab">
    <w:name w:val="Hyperlink"/>
    <w:rsid w:val="00EB193C"/>
    <w:rPr>
      <w:color w:val="0000FF"/>
      <w:u w:val="single"/>
    </w:rPr>
  </w:style>
  <w:style w:type="table" w:customStyle="1" w:styleId="10">
    <w:name w:val="表 (格子)1"/>
    <w:basedOn w:val="a1"/>
    <w:next w:val="a8"/>
    <w:rsid w:val="00EB193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EB193C"/>
    <w:rPr>
      <w:sz w:val="18"/>
      <w:szCs w:val="18"/>
    </w:rPr>
  </w:style>
  <w:style w:type="paragraph" w:styleId="ad">
    <w:name w:val="annotation text"/>
    <w:basedOn w:val="a"/>
    <w:link w:val="ae"/>
    <w:uiPriority w:val="99"/>
    <w:unhideWhenUsed/>
    <w:rsid w:val="00EB193C"/>
    <w:pPr>
      <w:jc w:val="left"/>
    </w:pPr>
    <w:rPr>
      <w:rFonts w:ascii="Century" w:eastAsia="ＭＳ 明朝" w:hAnsi="Century" w:cs="Times New Roman"/>
      <w:lang w:val="x-none" w:eastAsia="x-none"/>
    </w:rPr>
  </w:style>
  <w:style w:type="character" w:customStyle="1" w:styleId="ae">
    <w:name w:val="コメント文字列 (文字)"/>
    <w:basedOn w:val="a0"/>
    <w:link w:val="ad"/>
    <w:uiPriority w:val="99"/>
    <w:rsid w:val="00EB193C"/>
    <w:rPr>
      <w:rFonts w:ascii="Century" w:eastAsia="ＭＳ 明朝" w:hAnsi="Century" w:cs="Times New Roman"/>
      <w:lang w:val="x-none" w:eastAsia="x-none"/>
    </w:rPr>
  </w:style>
  <w:style w:type="paragraph" w:styleId="af">
    <w:name w:val="annotation subject"/>
    <w:basedOn w:val="ad"/>
    <w:next w:val="ad"/>
    <w:link w:val="af0"/>
    <w:uiPriority w:val="99"/>
    <w:semiHidden/>
    <w:unhideWhenUsed/>
    <w:rsid w:val="00EB193C"/>
    <w:rPr>
      <w:b/>
      <w:bCs/>
    </w:rPr>
  </w:style>
  <w:style w:type="character" w:customStyle="1" w:styleId="af0">
    <w:name w:val="コメント内容 (文字)"/>
    <w:basedOn w:val="ae"/>
    <w:link w:val="af"/>
    <w:uiPriority w:val="99"/>
    <w:semiHidden/>
    <w:rsid w:val="00EB193C"/>
    <w:rPr>
      <w:rFonts w:ascii="Century" w:eastAsia="ＭＳ 明朝" w:hAnsi="Century" w:cs="Times New Roman"/>
      <w:b/>
      <w:bCs/>
      <w:lang w:val="x-none" w:eastAsia="x-none"/>
    </w:rPr>
  </w:style>
  <w:style w:type="paragraph" w:styleId="af1">
    <w:name w:val="Revision"/>
    <w:hidden/>
    <w:uiPriority w:val="99"/>
    <w:semiHidden/>
    <w:rsid w:val="00EB193C"/>
    <w:rPr>
      <w:rFonts w:ascii="Century" w:eastAsia="ＭＳ 明朝" w:hAnsi="Century" w:cs="Times New Roman"/>
    </w:rPr>
  </w:style>
  <w:style w:type="table" w:styleId="100">
    <w:name w:val="Medium Grid 3 Accent 1"/>
    <w:basedOn w:val="a1"/>
    <w:uiPriority w:val="69"/>
    <w:rsid w:val="00EB193C"/>
    <w:rPr>
      <w:rFonts w:ascii="Century" w:eastAsia="ＭＳ 明朝" w:hAnsi="Century"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01">
    <w:name w:val="Medium Grid 3 Accent 5"/>
    <w:basedOn w:val="a1"/>
    <w:uiPriority w:val="69"/>
    <w:rsid w:val="00EB193C"/>
    <w:rPr>
      <w:rFonts w:ascii="Century" w:eastAsia="ＭＳ 明朝" w:hAnsi="Century"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9">
    <w:name w:val="Medium Grid 2 Accent 3"/>
    <w:basedOn w:val="a1"/>
    <w:uiPriority w:val="68"/>
    <w:rsid w:val="00EB193C"/>
    <w:rPr>
      <w:rFonts w:ascii="Arial" w:eastAsia="ＭＳ ゴシック" w:hAnsi="Arial" w:cs="Times New Roman"/>
      <w:color w:val="000000"/>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102">
    <w:name w:val="Medium Grid 3 Accent 3"/>
    <w:basedOn w:val="a1"/>
    <w:uiPriority w:val="69"/>
    <w:rsid w:val="00EB193C"/>
    <w:rPr>
      <w:rFonts w:ascii="Century" w:eastAsia="ＭＳ 明朝" w:hAnsi="Century"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2">
    <w:name w:val="Light List Accent 5"/>
    <w:basedOn w:val="a1"/>
    <w:uiPriority w:val="61"/>
    <w:rsid w:val="00EB193C"/>
    <w:rPr>
      <w:rFonts w:ascii="Century" w:eastAsia="ＭＳ 明朝" w:hAnsi="Century"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0">
    <w:name w:val="Light List Accent 2"/>
    <w:basedOn w:val="a1"/>
    <w:uiPriority w:val="61"/>
    <w:rsid w:val="00EB193C"/>
    <w:rPr>
      <w:rFonts w:ascii="Century" w:eastAsia="ＭＳ 明朝" w:hAnsi="Century" w:cs="Times New Roman"/>
      <w:kern w:val="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
    <w:name w:val="表 (格子)11"/>
    <w:basedOn w:val="a1"/>
    <w:next w:val="a8"/>
    <w:uiPriority w:val="59"/>
    <w:rsid w:val="00EB193C"/>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3"/>
    <w:basedOn w:val="a1"/>
    <w:uiPriority w:val="62"/>
    <w:rsid w:val="00EB193C"/>
    <w:rPr>
      <w:rFonts w:ascii="Century" w:eastAsia="ＭＳ 明朝" w:hAnsi="Century"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21">
    <w:name w:val="Light List Accent 3"/>
    <w:basedOn w:val="a1"/>
    <w:uiPriority w:val="61"/>
    <w:rsid w:val="00EB193C"/>
    <w:rPr>
      <w:rFonts w:ascii="Century" w:eastAsia="ＭＳ 明朝" w:hAnsi="Century"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2">
    <w:name w:val="Date"/>
    <w:basedOn w:val="a"/>
    <w:next w:val="a"/>
    <w:link w:val="af3"/>
    <w:uiPriority w:val="99"/>
    <w:semiHidden/>
    <w:unhideWhenUsed/>
    <w:rsid w:val="008A787B"/>
  </w:style>
  <w:style w:type="character" w:customStyle="1" w:styleId="af3">
    <w:name w:val="日付 (文字)"/>
    <w:basedOn w:val="a0"/>
    <w:link w:val="af2"/>
    <w:uiPriority w:val="99"/>
    <w:semiHidden/>
    <w:rsid w:val="008A7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2" Target="commentsExtensible.xml" Type="http://schemas.microsoft.com/office/2018/08/relationships/commentsExtensibl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65AA9-7153-42B0-9AFD-D4D2E75B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13</Pages>
  <Words>1206</Words>
  <Characters>6880</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