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50" w:rsidRPr="008360AB" w:rsidRDefault="008360AB" w:rsidP="0038032C">
      <w:pPr>
        <w:spacing w:line="360" w:lineRule="exact"/>
        <w:jc w:val="center"/>
        <w:rPr>
          <w:rFonts w:ascii="UD デジタル 教科書体 NK-R" w:eastAsia="UD デジタル 教科書体 NK-R"/>
          <w:b/>
          <w:sz w:val="32"/>
          <w:szCs w:val="32"/>
        </w:rPr>
      </w:pPr>
      <w:r w:rsidRPr="008360AB"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-566420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0AB" w:rsidRPr="008360AB" w:rsidRDefault="008360AB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8360AB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pt;margin-top:-4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" filled="f" stroked="f">
                <v:textbox style="mso-fit-shape-to-text:t">
                  <w:txbxContent>
                    <w:p w:rsidR="008360AB" w:rsidRPr="008360AB" w:rsidRDefault="008360AB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【</w:t>
                      </w:r>
                      <w:r w:rsidRPr="008360AB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様式第２号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F50" w:rsidRPr="008360AB">
        <w:rPr>
          <w:rFonts w:ascii="UD デジタル 教科書体 NK-R" w:eastAsia="UD デジタル 教科書体 NK-R" w:hint="eastAsia"/>
          <w:b/>
          <w:sz w:val="32"/>
          <w:szCs w:val="32"/>
        </w:rPr>
        <w:t>みえの縁むすび</w:t>
      </w:r>
      <w:r w:rsidR="00EC47F4">
        <w:rPr>
          <w:rFonts w:ascii="UD デジタル 教科書体 NK-R" w:eastAsia="UD デジタル 教科書体 NK-R" w:hint="eastAsia"/>
          <w:b/>
          <w:sz w:val="32"/>
          <w:szCs w:val="32"/>
        </w:rPr>
        <w:t>マッチング　利用</w:t>
      </w:r>
      <w:r w:rsidR="009A1F50" w:rsidRPr="008360AB">
        <w:rPr>
          <w:rFonts w:ascii="UD デジタル 教科書体 NK-R" w:eastAsia="UD デジタル 教科書体 NK-R" w:hint="eastAsia"/>
          <w:b/>
          <w:sz w:val="32"/>
          <w:szCs w:val="32"/>
        </w:rPr>
        <w:t>誓約書</w:t>
      </w:r>
    </w:p>
    <w:p w:rsidR="009A1F50" w:rsidRDefault="009A1F50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8360AB" w:rsidRPr="006B2222" w:rsidRDefault="006B2222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B2222">
        <w:rPr>
          <w:rFonts w:ascii="UD デジタル 教科書体 NK-R" w:eastAsia="UD デジタル 教科書体 NK-R" w:hint="eastAsia"/>
          <w:sz w:val="28"/>
          <w:szCs w:val="28"/>
        </w:rPr>
        <w:t>みえ出逢いサポートセンターあて</w:t>
      </w:r>
    </w:p>
    <w:p w:rsidR="006B2222" w:rsidRDefault="006B2222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38032C" w:rsidRPr="006B2222" w:rsidRDefault="0038032C" w:rsidP="009A1F50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C47F4">
        <w:rPr>
          <w:rFonts w:ascii="UD デジタル 教科書体 NK-R" w:eastAsia="UD デジタル 教科書体 NK-R" w:hint="eastAsia"/>
          <w:sz w:val="28"/>
          <w:szCs w:val="28"/>
        </w:rPr>
        <w:t xml:space="preserve">　私は、下記の事項に同意し、「みえの縁むすびマッチング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EC47F4">
        <w:rPr>
          <w:rFonts w:ascii="UD デジタル 教科書体 NK-R" w:eastAsia="UD デジタル 教科書体 NK-R" w:hint="eastAsia"/>
          <w:sz w:val="28"/>
          <w:szCs w:val="28"/>
        </w:rPr>
        <w:t>を利用することを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誓約します。</w:t>
      </w:r>
    </w:p>
    <w:p w:rsidR="009A1F50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38032C">
        <w:rPr>
          <w:rFonts w:ascii="UD デジタル 教科書体 NK-R" w:eastAsia="UD デジタル 教科書体 NK-R" w:hint="eastAsia"/>
          <w:sz w:val="28"/>
          <w:szCs w:val="28"/>
        </w:rPr>
        <w:t>利用規約に反した場合は、</w:t>
      </w:r>
      <w:r w:rsidR="00EC47F4">
        <w:rPr>
          <w:rFonts w:ascii="UD デジタル 教科書体 NK-R" w:eastAsia="UD デジタル 教科書体 NK-R" w:hint="eastAsia"/>
          <w:sz w:val="28"/>
          <w:szCs w:val="28"/>
        </w:rPr>
        <w:t>利用登録の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>取り消しとなっても異議の申し立ては行いません。</w:t>
      </w:r>
    </w:p>
    <w:p w:rsidR="008360AB" w:rsidRPr="008360AB" w:rsidRDefault="009A1F50" w:rsidP="009A1F50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38032C" w:rsidRPr="0038032C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/>
          <w:sz w:val="28"/>
          <w:szCs w:val="28"/>
        </w:rPr>
        <w:t>(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１</w:t>
      </w:r>
      <w:r w:rsidRPr="0038032C">
        <w:rPr>
          <w:rFonts w:ascii="UD デジタル 教科書体 NK-R" w:eastAsia="UD デジタル 教科書体 NK-R"/>
          <w:sz w:val="28"/>
          <w:szCs w:val="28"/>
        </w:rPr>
        <w:t xml:space="preserve">) 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偽りその他の不正な手段で利用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しません。</w:t>
      </w:r>
    </w:p>
    <w:p w:rsidR="0038032C" w:rsidRPr="0038032C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/>
          <w:sz w:val="28"/>
          <w:szCs w:val="28"/>
        </w:rPr>
        <w:t>(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２</w:t>
      </w:r>
      <w:r w:rsidRPr="0038032C">
        <w:rPr>
          <w:rFonts w:ascii="UD デジタル 教科書体 NK-R" w:eastAsia="UD デジタル 教科書体 NK-R"/>
          <w:sz w:val="28"/>
          <w:szCs w:val="28"/>
        </w:rPr>
        <w:t xml:space="preserve">) 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現在結婚していません。また、現在交際相手はいません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8032C" w:rsidRPr="0038032C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（３）本事業を含む</w:t>
      </w:r>
      <w:r w:rsidRPr="0038032C">
        <w:rPr>
          <w:rFonts w:ascii="UD デジタル 教科書体 NK-R" w:eastAsia="UD デジタル 教科書体 NK-R"/>
          <w:sz w:val="28"/>
          <w:szCs w:val="28"/>
        </w:rPr>
        <w:t>センターの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事業を</w:t>
      </w:r>
      <w:r w:rsidRPr="0038032C">
        <w:rPr>
          <w:rFonts w:ascii="UD デジタル 教科書体 NK-R" w:eastAsia="UD デジタル 教科書体 NK-R"/>
          <w:sz w:val="28"/>
          <w:szCs w:val="28"/>
        </w:rPr>
        <w:t>悪用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しません。</w:t>
      </w:r>
    </w:p>
    <w:p w:rsidR="006D6CDD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（４）</w:t>
      </w:r>
      <w:r w:rsidRPr="0038032C">
        <w:rPr>
          <w:rFonts w:ascii="UD デジタル 教科書体 NK-R" w:eastAsia="UD デジタル 教科書体 NK-R"/>
          <w:sz w:val="28"/>
          <w:szCs w:val="28"/>
        </w:rPr>
        <w:t>ナンパ目的、詐欺目的、営業目的、勧誘目的その他自分自身の結婚相手</w:t>
      </w:r>
    </w:p>
    <w:p w:rsidR="0038032C" w:rsidRPr="0038032C" w:rsidRDefault="0038032C" w:rsidP="006D6CDD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/>
          <w:sz w:val="28"/>
          <w:szCs w:val="28"/>
        </w:rPr>
        <w:t>を探す目的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以外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の目的で利用しません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6D6CDD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（５）利用</w:t>
      </w:r>
      <w:r w:rsidR="003D26FF">
        <w:rPr>
          <w:rFonts w:ascii="UD デジタル 教科書体 NK-R" w:eastAsia="UD デジタル 教科書体 NK-R"/>
          <w:sz w:val="28"/>
          <w:szCs w:val="28"/>
        </w:rPr>
        <w:t>登録内容に変更が生じ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た場合は、速やかに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変更手続きを行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います。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（６）本</w:t>
      </w:r>
      <w:r w:rsidRPr="0038032C">
        <w:rPr>
          <w:rFonts w:ascii="UD デジタル 教科書体 NK-R" w:eastAsia="UD デジタル 教科書体 NK-R"/>
          <w:sz w:val="28"/>
          <w:szCs w:val="28"/>
        </w:rPr>
        <w:t>事業で知り合ったお相手に対し、待ち伏せ、見張り、面会、交際その他の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</w:p>
    <w:p w:rsidR="0038032C" w:rsidRPr="0038032C" w:rsidRDefault="0038032C" w:rsidP="006D6CDD">
      <w:pPr>
        <w:spacing w:line="440" w:lineRule="exact"/>
        <w:ind w:leftChars="200" w:left="420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/>
          <w:sz w:val="28"/>
          <w:szCs w:val="28"/>
        </w:rPr>
        <w:t>義務のな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いことを行うことの強要や、著しく不快、粗野又は乱暴な言動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を取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こと、つきまとい等（ストーカー行為等の規制</w:t>
      </w:r>
      <w:r w:rsidR="003D26FF">
        <w:rPr>
          <w:rFonts w:ascii="UD デジタル 教科書体 NK-R" w:eastAsia="UD デジタル 教科書体 NK-R" w:hint="eastAsia"/>
          <w:sz w:val="28"/>
          <w:szCs w:val="28"/>
        </w:rPr>
        <w:t>等に関する法律に規定する「つきまとい等」をいう。）の行為を行いません。</w:t>
      </w:r>
    </w:p>
    <w:p w:rsidR="0038032C" w:rsidRPr="0038032C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（７）本</w:t>
      </w:r>
      <w:r w:rsidRPr="0038032C">
        <w:rPr>
          <w:rFonts w:ascii="UD デジタル 教科書体 NK-R" w:eastAsia="UD デジタル 教科書体 NK-R"/>
          <w:sz w:val="28"/>
          <w:szCs w:val="28"/>
        </w:rPr>
        <w:t>事業を通じて知り得た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>一切の情報を開示、漏えい、利用しません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6D6CDD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（８）マッチング</w:t>
      </w:r>
      <w:r w:rsidRPr="0038032C">
        <w:rPr>
          <w:rFonts w:ascii="UD デジタル 教科書体 NK-R" w:eastAsia="UD デジタル 教科書体 NK-R"/>
          <w:sz w:val="28"/>
          <w:szCs w:val="28"/>
        </w:rPr>
        <w:t>成立後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に、</w:t>
      </w:r>
      <w:r w:rsidRPr="0038032C">
        <w:rPr>
          <w:rFonts w:ascii="UD デジタル 教科書体 NK-R" w:eastAsia="UD デジタル 教科書体 NK-R"/>
          <w:sz w:val="28"/>
          <w:szCs w:val="28"/>
        </w:rPr>
        <w:t>正当な理由もなく、キャンセル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または</w:t>
      </w:r>
      <w:r w:rsidR="00687A2C">
        <w:rPr>
          <w:rFonts w:ascii="UD デジタル 教科書体 NK-R" w:eastAsia="UD デジタル 教科書体 NK-R"/>
          <w:sz w:val="28"/>
          <w:szCs w:val="28"/>
        </w:rPr>
        <w:t>無断欠席</w:t>
      </w:r>
      <w:r w:rsidR="00687A2C">
        <w:rPr>
          <w:rFonts w:ascii="UD デジタル 教科書体 NK-R" w:eastAsia="UD デジタル 教科書体 NK-R" w:hint="eastAsia"/>
          <w:sz w:val="28"/>
          <w:szCs w:val="28"/>
        </w:rPr>
        <w:t>をしま</w:t>
      </w:r>
    </w:p>
    <w:p w:rsidR="0038032C" w:rsidRPr="0038032C" w:rsidRDefault="00687A2C" w:rsidP="006D6CDD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せん。</w:t>
      </w:r>
    </w:p>
    <w:p w:rsidR="006D6CDD" w:rsidRDefault="0038032C" w:rsidP="006D6CDD">
      <w:pPr>
        <w:spacing w:line="440" w:lineRule="exact"/>
        <w:ind w:leftChars="27" w:left="617" w:hangingChars="200" w:hanging="560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（９）担当</w:t>
      </w:r>
      <w:r w:rsidR="0051246D">
        <w:rPr>
          <w:rFonts w:ascii="UD デジタル 教科書体 NK-R" w:eastAsia="UD デジタル 教科書体 NK-R" w:hint="eastAsia"/>
          <w:sz w:val="28"/>
          <w:szCs w:val="28"/>
        </w:rPr>
        <w:t>の地域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サポーターや</w:t>
      </w:r>
      <w:r w:rsidRPr="0038032C">
        <w:rPr>
          <w:rFonts w:ascii="UD デジタル 教科書体 NK-R" w:eastAsia="UD デジタル 教科書体 NK-R"/>
          <w:sz w:val="28"/>
          <w:szCs w:val="28"/>
        </w:rPr>
        <w:t>センター職員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、マッチングの相手方等ほかの利</w:t>
      </w:r>
      <w:bookmarkStart w:id="0" w:name="_GoBack"/>
      <w:bookmarkEnd w:id="0"/>
      <w:r w:rsidRPr="0038032C">
        <w:rPr>
          <w:rFonts w:ascii="UD デジタル 教科書体 NK-R" w:eastAsia="UD デジタル 教科書体 NK-R" w:hint="eastAsia"/>
          <w:sz w:val="28"/>
          <w:szCs w:val="28"/>
        </w:rPr>
        <w:t>用者</w:t>
      </w:r>
      <w:r w:rsidRPr="0038032C">
        <w:rPr>
          <w:rFonts w:ascii="UD デジタル 教科書体 NK-R" w:eastAsia="UD デジタル 教科書体 NK-R"/>
          <w:sz w:val="28"/>
          <w:szCs w:val="28"/>
        </w:rPr>
        <w:t>に対し、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暴力を加え、または脅迫、恫喝、威嚇するなど</w:t>
      </w:r>
      <w:r w:rsidRPr="0038032C">
        <w:rPr>
          <w:rFonts w:ascii="UD デジタル 教科書体 NK-R" w:eastAsia="UD デジタル 教科書体 NK-R"/>
          <w:sz w:val="28"/>
          <w:szCs w:val="28"/>
        </w:rPr>
        <w:t>著しく不快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な言動</w:t>
      </w:r>
      <w:r w:rsidR="006D6CDD">
        <w:rPr>
          <w:rFonts w:ascii="UD デジタル 教科書体 NK-R" w:eastAsia="UD デジタル 教科書体 NK-R"/>
          <w:sz w:val="28"/>
          <w:szCs w:val="28"/>
        </w:rPr>
        <w:t>を取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>りません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51246D" w:rsidRDefault="0038032C" w:rsidP="0051246D">
      <w:pPr>
        <w:spacing w:line="440" w:lineRule="exact"/>
        <w:ind w:left="840" w:hangingChars="300" w:hanging="840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>10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）</w:t>
      </w:r>
      <w:r w:rsidRPr="0038032C">
        <w:rPr>
          <w:rFonts w:ascii="UD デジタル 教科書体 NK-R" w:eastAsia="UD デジタル 教科書体 NK-R"/>
          <w:sz w:val="28"/>
          <w:szCs w:val="28"/>
        </w:rPr>
        <w:t>センター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や担当</w:t>
      </w:r>
      <w:r w:rsidR="0051246D">
        <w:rPr>
          <w:rFonts w:ascii="UD デジタル 教科書体 NK-R" w:eastAsia="UD デジタル 教科書体 NK-R" w:hint="eastAsia"/>
          <w:sz w:val="28"/>
          <w:szCs w:val="28"/>
        </w:rPr>
        <w:t>の地域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サポーターに対して、本事業に関して不当</w:t>
      </w:r>
      <w:r w:rsidR="0051246D">
        <w:rPr>
          <w:rFonts w:ascii="UD デジタル 教科書体 NK-R" w:eastAsia="UD デジタル 教科書体 NK-R"/>
          <w:sz w:val="28"/>
          <w:szCs w:val="28"/>
        </w:rPr>
        <w:t>な</w:t>
      </w:r>
      <w:r w:rsidR="0051246D">
        <w:rPr>
          <w:rFonts w:ascii="UD デジタル 教科書体 NK-R" w:eastAsia="UD デジタル 教科書体 NK-R" w:hint="eastAsia"/>
          <w:sz w:val="28"/>
          <w:szCs w:val="28"/>
        </w:rPr>
        <w:t>要求</w:t>
      </w:r>
    </w:p>
    <w:p w:rsidR="0038032C" w:rsidRPr="0038032C" w:rsidRDefault="0051246D" w:rsidP="0051246D">
      <w:pPr>
        <w:spacing w:line="440" w:lineRule="exact"/>
        <w:ind w:left="840" w:hangingChars="300" w:hanging="84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>を行い、業務に支障生じさせることはしません</w:t>
      </w:r>
      <w:r w:rsidR="0038032C"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38032C" w:rsidRPr="0038032C" w:rsidRDefault="0038032C" w:rsidP="006D6CDD">
      <w:pPr>
        <w:spacing w:line="440" w:lineRule="exact"/>
        <w:rPr>
          <w:rFonts w:ascii="UD デジタル 教科書体 NK-R" w:eastAsia="UD デジタル 教科書体 NK-R"/>
          <w:sz w:val="28"/>
          <w:szCs w:val="28"/>
        </w:rPr>
      </w:pPr>
      <w:r w:rsidRPr="0038032C">
        <w:rPr>
          <w:rFonts w:ascii="UD デジタル 教科書体 NK-R" w:eastAsia="UD デジタル 教科書体 NK-R" w:hint="eastAsia"/>
          <w:sz w:val="28"/>
          <w:szCs w:val="28"/>
        </w:rPr>
        <w:t>（11）その他、本事業の信用失墜につながること</w:t>
      </w:r>
      <w:r w:rsidR="006D6CDD">
        <w:rPr>
          <w:rFonts w:ascii="UD デジタル 教科書体 NK-R" w:eastAsia="UD デジタル 教科書体 NK-R" w:hint="eastAsia"/>
          <w:sz w:val="28"/>
          <w:szCs w:val="28"/>
        </w:rPr>
        <w:t>はしません</w:t>
      </w:r>
      <w:r w:rsidRPr="0038032C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:rsidR="006D6CDD" w:rsidRDefault="006D6CDD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8360AB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　　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年　</w:t>
      </w:r>
      <w:r w:rsidR="00B25ED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月　　　　　日</w:t>
      </w:r>
    </w:p>
    <w:p w:rsidR="008360AB" w:rsidRPr="008360AB" w:rsidRDefault="008360AB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</w:p>
    <w:p w:rsidR="008360AB" w:rsidRPr="008360AB" w:rsidRDefault="00B45FA4" w:rsidP="008360AB">
      <w:pPr>
        <w:spacing w:line="440" w:lineRule="exact"/>
        <w:ind w:firstLineChars="200" w:firstLine="560"/>
        <w:rPr>
          <w:rFonts w:ascii="UD デジタル 教科書体 NK-R" w:eastAsia="UD デジタル 教科書体 NK-R"/>
          <w:sz w:val="28"/>
          <w:szCs w:val="28"/>
          <w:u w:val="single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653415</wp:posOffset>
            </wp:positionV>
            <wp:extent cx="2314575" cy="47630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センロゴ（横2行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7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氏名（自署）　　</w:t>
      </w:r>
      <w:r w:rsidR="008360AB" w:rsidRPr="008360AB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</w:t>
      </w:r>
    </w:p>
    <w:sectPr w:rsidR="008360AB" w:rsidRPr="008360AB" w:rsidSect="006D6CD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AB" w:rsidRDefault="008360AB" w:rsidP="008360AB">
      <w:r>
        <w:separator/>
      </w:r>
    </w:p>
  </w:endnote>
  <w:endnote w:type="continuationSeparator" w:id="0">
    <w:p w:rsidR="008360AB" w:rsidRDefault="008360AB" w:rsidP="0083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AB" w:rsidRDefault="008360AB" w:rsidP="008360AB">
      <w:r>
        <w:separator/>
      </w:r>
    </w:p>
  </w:footnote>
  <w:footnote w:type="continuationSeparator" w:id="0">
    <w:p w:rsidR="008360AB" w:rsidRDefault="008360AB" w:rsidP="0083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50"/>
    <w:rsid w:val="00331E71"/>
    <w:rsid w:val="0038032C"/>
    <w:rsid w:val="003D26FF"/>
    <w:rsid w:val="0051246D"/>
    <w:rsid w:val="00687A2C"/>
    <w:rsid w:val="006B2222"/>
    <w:rsid w:val="006D6CDD"/>
    <w:rsid w:val="008360AB"/>
    <w:rsid w:val="009A1F50"/>
    <w:rsid w:val="00B25EDA"/>
    <w:rsid w:val="00B45FA4"/>
    <w:rsid w:val="00C51539"/>
    <w:rsid w:val="00CD1E4E"/>
    <w:rsid w:val="00D85173"/>
    <w:rsid w:val="00DA5775"/>
    <w:rsid w:val="00E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CF3041"/>
  <w15:chartTrackingRefBased/>
  <w15:docId w15:val="{53104EA0-573D-43E9-A527-11AE3D1B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0AB"/>
  </w:style>
  <w:style w:type="paragraph" w:styleId="a5">
    <w:name w:val="footer"/>
    <w:basedOn w:val="a"/>
    <w:link w:val="a6"/>
    <w:uiPriority w:val="99"/>
    <w:unhideWhenUsed/>
    <w:rsid w:val="00836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0AB"/>
  </w:style>
  <w:style w:type="paragraph" w:styleId="a7">
    <w:name w:val="Balloon Text"/>
    <w:basedOn w:val="a"/>
    <w:link w:val="a8"/>
    <w:uiPriority w:val="99"/>
    <w:semiHidden/>
    <w:unhideWhenUsed/>
    <w:rsid w:val="00B2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B3303-6107-42D2-B34C-6DAC2271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