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F5" w:rsidRDefault="00DE6090">
      <w:pPr>
        <w:adjustRightInd/>
        <w:spacing w:line="420" w:lineRule="exact"/>
        <w:jc w:val="center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  <w:spacing w:val="2"/>
          <w:sz w:val="32"/>
          <w:szCs w:val="32"/>
        </w:rPr>
        <w:t>令和</w:t>
      </w:r>
      <w:r w:rsidR="001E7EF5">
        <w:rPr>
          <w:rFonts w:hint="eastAsia"/>
          <w:spacing w:val="2"/>
          <w:sz w:val="32"/>
          <w:szCs w:val="32"/>
        </w:rPr>
        <w:t xml:space="preserve">　年度社会福祉施設整備事業計画書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7"/>
        <w:gridCol w:w="746"/>
        <w:gridCol w:w="747"/>
        <w:gridCol w:w="2738"/>
        <w:gridCol w:w="1493"/>
        <w:gridCol w:w="1244"/>
        <w:gridCol w:w="2240"/>
        <w:gridCol w:w="125"/>
      </w:tblGrid>
      <w:tr w:rsidR="001E7EF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DE6090" w:rsidP="00DE6090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1E7EF5">
              <w:rPr>
                <w:rFonts w:hint="eastAsia"/>
              </w:rPr>
              <w:t xml:space="preserve">　　年　　月　　日審査</w:t>
            </w:r>
          </w:p>
        </w:tc>
        <w:tc>
          <w:tcPr>
            <w:tcW w:w="510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</w:p>
        </w:tc>
      </w:tr>
      <w:tr w:rsidR="001E7EF5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  <w:trHeight w:val="508"/>
        </w:trPr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1E7EF5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  <w:trHeight w:val="566"/>
        </w:trPr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現所在地</w:t>
            </w:r>
            <w:r>
              <w:t>)</w:t>
            </w:r>
          </w:p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建設予定地</w:t>
            </w:r>
          </w:p>
        </w:tc>
        <w:tc>
          <w:tcPr>
            <w:tcW w:w="4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整備区分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1E7EF5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  <w:trHeight w:val="508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民間補助金の有無</w:t>
            </w:r>
          </w:p>
        </w:tc>
        <w:tc>
          <w:tcPr>
            <w:tcW w:w="77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有・無（有の場合は、国庫補助とのすみ分けを示す色分け平面図）</w:t>
            </w:r>
          </w:p>
        </w:tc>
      </w:tr>
      <w:tr w:rsidR="001E7EF5" w:rsidTr="001E7EF5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  <w:trHeight w:val="905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施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設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整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備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を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必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要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と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す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る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理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由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１．施設の必要性の調査など実態把握に基づく整備の必要性　　　　　　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（待機者の状況、在宅サービスの活用状況等当該施設の整備が必要であると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考える客観的理由を具体的かつ簡潔に記載すること）　　　　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２．整備予定地の選定理由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（施設の分布状況、用地確保状況、関係市町村意見及び地域住民の意見等の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調整状況などを踏まえて、当該施設の整備が必要であると考える客観的理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由を具体的かつ簡潔に記載すること）　　　　　　　　　　　　　　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３．上記の外に緊急に整備を必要とする理由</w:t>
            </w: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spacing w:val="4"/>
              </w:rPr>
            </w:pPr>
          </w:p>
          <w:p w:rsidR="001E7EF5" w:rsidRDefault="001E7EF5">
            <w:pPr>
              <w:kinsoku w:val="0"/>
              <w:overflowPunct w:val="0"/>
              <w:spacing w:line="25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</w:tc>
      </w:tr>
    </w:tbl>
    <w:p w:rsidR="001E7EF5" w:rsidRDefault="001E7EF5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>（添付資料）</w:t>
      </w:r>
    </w:p>
    <w:p w:rsidR="001E7EF5" w:rsidRDefault="001E7EF5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１．新たに施設を創設する場合、既存施設を移転して改築等する場合は、施設整備</w:t>
      </w:r>
    </w:p>
    <w:p w:rsidR="001E7EF5" w:rsidRDefault="001E7EF5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予定地の市町村長の意見書を添付すること。</w:t>
      </w:r>
    </w:p>
    <w:p w:rsidR="001E7EF5" w:rsidRDefault="001E7EF5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２．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当該施設（施設種別）にかかわらず、今回の整備計画において民間団体より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1E7EF5" w:rsidRDefault="001E7EF5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補助金等の交付を受ける場合は、国庫補助該当部分と民間補助該当部分が判別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1E7EF5" w:rsidRDefault="001E7EF5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できるよう色分けした平面図等を添付すること。</w:t>
      </w:r>
    </w:p>
    <w:p w:rsidR="001E7EF5" w:rsidRDefault="001E7EF5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３．その他参考となる資料があれば、添付すること。</w:t>
      </w:r>
    </w:p>
    <w:p w:rsidR="001E7EF5" w:rsidRDefault="001E7EF5">
      <w:pPr>
        <w:adjustRightInd/>
        <w:spacing w:line="340" w:lineRule="exact"/>
        <w:rPr>
          <w:rFonts w:hAnsi="Times New Roman" w:cs="Times New Roman"/>
          <w:spacing w:val="4"/>
        </w:rPr>
      </w:pPr>
    </w:p>
    <w:sectPr w:rsidR="001E7EF5" w:rsidSect="002813D5">
      <w:headerReference w:type="default" r:id="rId6"/>
      <w:footerReference w:type="default" r:id="rId7"/>
      <w:type w:val="continuous"/>
      <w:pgSz w:w="11906" w:h="16838"/>
      <w:pgMar w:top="1020" w:right="850" w:bottom="562" w:left="850" w:header="600" w:footer="720" w:gutter="0"/>
      <w:pgNumType w:start="17"/>
      <w:cols w:space="720"/>
      <w:noEndnote/>
      <w:docGrid w:type="linesAndChars" w:linePitch="33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32" w:rsidRDefault="00634532">
      <w:r>
        <w:separator/>
      </w:r>
    </w:p>
  </w:endnote>
  <w:endnote w:type="continuationSeparator" w:id="0">
    <w:p w:rsidR="00634532" w:rsidRDefault="0063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8E3" w:rsidRPr="009538E3" w:rsidRDefault="009538E3">
    <w:pPr>
      <w:pStyle w:val="a5"/>
      <w:jc w:val="center"/>
      <w:rPr>
        <w:sz w:val="20"/>
        <w:szCs w:val="20"/>
      </w:rPr>
    </w:pPr>
    <w:r w:rsidRPr="009538E3">
      <w:rPr>
        <w:rFonts w:hint="eastAsia"/>
        <w:sz w:val="20"/>
        <w:szCs w:val="20"/>
      </w:rPr>
      <w:t>地域福祉</w:t>
    </w:r>
    <w:r w:rsidRPr="009538E3">
      <w:rPr>
        <w:sz w:val="20"/>
        <w:szCs w:val="20"/>
      </w:rPr>
      <w:t>-</w:t>
    </w:r>
    <w:r w:rsidRPr="009538E3">
      <w:rPr>
        <w:sz w:val="20"/>
        <w:szCs w:val="20"/>
      </w:rPr>
      <w:fldChar w:fldCharType="begin"/>
    </w:r>
    <w:r w:rsidRPr="009538E3">
      <w:rPr>
        <w:sz w:val="20"/>
        <w:szCs w:val="20"/>
      </w:rPr>
      <w:instrText>PAGE   \* MERGEFORMAT</w:instrText>
    </w:r>
    <w:r w:rsidRPr="009538E3">
      <w:rPr>
        <w:sz w:val="20"/>
        <w:szCs w:val="20"/>
      </w:rPr>
      <w:fldChar w:fldCharType="separate"/>
    </w:r>
    <w:r w:rsidR="006B4088" w:rsidRPr="006B4088">
      <w:rPr>
        <w:noProof/>
        <w:sz w:val="20"/>
        <w:szCs w:val="20"/>
        <w:lang w:val="ja-JP"/>
      </w:rPr>
      <w:t>17</w:t>
    </w:r>
    <w:r w:rsidRPr="009538E3">
      <w:rPr>
        <w:sz w:val="20"/>
        <w:szCs w:val="20"/>
      </w:rPr>
      <w:fldChar w:fldCharType="end"/>
    </w:r>
  </w:p>
  <w:p w:rsidR="001E7EF5" w:rsidRPr="009538E3" w:rsidRDefault="001E7EF5">
    <w:pPr>
      <w:suppressAutoHyphens w:val="0"/>
      <w:wordWrap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32" w:rsidRDefault="006345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4532" w:rsidRDefault="0063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EF5" w:rsidRDefault="001E7EF5">
    <w:pPr>
      <w:adjustRightInd/>
      <w:spacing w:line="288" w:lineRule="exact"/>
      <w:rPr>
        <w:rFonts w:hAnsi="Times New Roman" w:cs="Times New Roman"/>
        <w:spacing w:val="4"/>
      </w:rPr>
    </w:pPr>
    <w:r>
      <w:rPr>
        <w:rFonts w:hint="eastAsia"/>
        <w:spacing w:val="10"/>
        <w:sz w:val="18"/>
        <w:szCs w:val="18"/>
      </w:rPr>
      <w:t>共通別紙７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drawingGridHorizontalSpacing w:val="1638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F5"/>
    <w:rsid w:val="001A3C6F"/>
    <w:rsid w:val="001E7EF5"/>
    <w:rsid w:val="002813D5"/>
    <w:rsid w:val="004F6EA2"/>
    <w:rsid w:val="00634532"/>
    <w:rsid w:val="006B4088"/>
    <w:rsid w:val="009538E3"/>
    <w:rsid w:val="00D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A71211-0766-461D-88D9-5847C2AD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7EF5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7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7EF5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事業計画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</dc:title>
  <dc:subject/>
  <dc:creator>mieken</dc:creator>
  <cp:keywords/>
  <dc:description/>
  <cp:lastModifiedBy>mieken</cp:lastModifiedBy>
  <cp:revision>2</cp:revision>
  <cp:lastPrinted>2010-02-04T08:31:00Z</cp:lastPrinted>
  <dcterms:created xsi:type="dcterms:W3CDTF">2022-06-16T08:28:00Z</dcterms:created>
  <dcterms:modified xsi:type="dcterms:W3CDTF">2022-06-16T08:28:00Z</dcterms:modified>
</cp:coreProperties>
</file>