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　</w:t>
      </w:r>
      <w:r>
        <w:rPr>
          <w:rFonts w:ascii="ＭＳ 明朝" w:hAnsi="ＭＳ 明朝" w:hint="eastAsia"/>
          <w:b/>
          <w:bCs/>
          <w:spacing w:val="-3"/>
          <w:sz w:val="21"/>
          <w:szCs w:val="21"/>
        </w:rPr>
        <w:t>様式第２号</w:t>
      </w:r>
    </w:p>
    <w:p w:rsidR="00596654" w:rsidRDefault="00596654">
      <w:pPr>
        <w:pStyle w:val="a3"/>
        <w:spacing w:line="231" w:lineRule="exact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  <w:b/>
          <w:bCs/>
          <w:spacing w:val="-3"/>
          <w:sz w:val="22"/>
          <w:szCs w:val="22"/>
        </w:rPr>
        <w:t>供給設備の技術上の基準</w:t>
      </w:r>
    </w:p>
    <w:p w:rsidR="00596654" w:rsidRDefault="00596654">
      <w:pPr>
        <w:pStyle w:val="a3"/>
        <w:rPr>
          <w:spacing w:val="0"/>
        </w:rPr>
      </w:pPr>
    </w:p>
    <w:p w:rsidR="005A7741" w:rsidRDefault="005A7741">
      <w:pPr>
        <w:pStyle w:val="a3"/>
        <w:rPr>
          <w:rFonts w:ascii="ＭＳ 明朝" w:hAnsi="ＭＳ 明朝"/>
          <w:spacing w:val="-3"/>
        </w:rPr>
      </w:pPr>
      <w:r>
        <w:rPr>
          <w:rFonts w:ascii="ＭＳ 明朝" w:hAnsi="ＭＳ 明朝" w:hint="eastAsia"/>
          <w:spacing w:val="-3"/>
        </w:rPr>
        <w:t>（容器による貯蔵で</w:t>
      </w:r>
      <w:r w:rsidR="00596654">
        <w:rPr>
          <w:rFonts w:ascii="ＭＳ 明朝" w:hAnsi="ＭＳ 明朝" w:hint="eastAsia"/>
          <w:spacing w:val="-3"/>
        </w:rPr>
        <w:t>貯蔵能力が1,000kg以上3,000kg</w:t>
      </w:r>
      <w:r>
        <w:rPr>
          <w:rFonts w:ascii="ＭＳ 明朝" w:hAnsi="ＭＳ 明朝" w:hint="eastAsia"/>
          <w:spacing w:val="-3"/>
        </w:rPr>
        <w:t>未満、</w:t>
      </w:r>
    </w:p>
    <w:p w:rsidR="00596654" w:rsidRDefault="005A7741" w:rsidP="005A7741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spacing w:val="-3"/>
        </w:rPr>
        <w:t>貯槽による貯蔵で</w:t>
      </w:r>
      <w:r w:rsidR="00596654">
        <w:rPr>
          <w:rFonts w:ascii="ＭＳ 明朝" w:hAnsi="ＭＳ 明朝" w:hint="eastAsia"/>
          <w:spacing w:val="-3"/>
        </w:rPr>
        <w:t>貯蔵能力が500kgを超え1,000kg未満のときに添付）</w:t>
      </w:r>
    </w:p>
    <w:p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54"/>
        <w:gridCol w:w="6566"/>
      </w:tblGrid>
      <w:tr w:rsidR="00596654">
        <w:trPr>
          <w:trHeight w:hRule="exact" w:val="1535"/>
        </w:trPr>
        <w:tc>
          <w:tcPr>
            <w:tcW w:w="22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１．保安距離</w:t>
            </w:r>
          </w:p>
        </w:tc>
        <w:tc>
          <w:tcPr>
            <w:tcW w:w="65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①第１種保安距離（法定16.97ｍ・障壁設置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0ｍ）</w:t>
            </w:r>
            <w:r>
              <w:rPr>
                <w:rFonts w:ascii="ＭＳ 明朝" w:hAnsi="ＭＳ 明朝" w:hint="eastAsia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</w:rPr>
              <w:t>実際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ｍ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保安物件の名称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    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②第２種保安距離（法定11.31ｍ・障壁設置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0ｍ）</w:t>
            </w:r>
            <w:r>
              <w:rPr>
                <w:rFonts w:ascii="ＭＳ 明朝" w:hAnsi="ＭＳ 明朝" w:hint="eastAsia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</w:rPr>
              <w:t>実際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ｍ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保安物件の名称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    </w:t>
            </w:r>
          </w:p>
        </w:tc>
      </w:tr>
      <w:tr w:rsidR="00596654">
        <w:trPr>
          <w:trHeight w:hRule="exact" w:val="1535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２．障壁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①障壁の構造　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材料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　　</w:t>
            </w:r>
            <w:r>
              <w:rPr>
                <w:rFonts w:ascii="ＭＳ 明朝" w:hAnsi="ＭＳ 明朝" w:hint="eastAsia"/>
                <w:spacing w:val="-3"/>
              </w:rPr>
              <w:t>寸法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（高さ）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cm（厚さ）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cm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②扉の構造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材料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（厚さ）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cm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③扉の補強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等辺山形鋼(枠)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-3"/>
              </w:rPr>
              <w:t>×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(内)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-3"/>
              </w:rPr>
              <w:t>×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mm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  <w:spacing w:val="-3"/>
              </w:rPr>
              <w:t>間隔</w:t>
            </w: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  <w:spacing w:val="-3"/>
              </w:rPr>
              <w:t>(縦)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(横)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cm</w:t>
            </w:r>
          </w:p>
        </w:tc>
      </w:tr>
      <w:tr w:rsidR="00596654">
        <w:trPr>
          <w:trHeight w:hRule="exact" w:val="921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３．火気等との距離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①火気等の種類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</w:t>
            </w:r>
            <w:r>
              <w:rPr>
                <w:rFonts w:ascii="ＭＳ 明朝" w:hAnsi="ＭＳ 明朝" w:hint="eastAsia"/>
                <w:spacing w:val="-3"/>
              </w:rPr>
              <w:t>火気等との距離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ｍ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②火気距離が５ｍ未満　障壁（材料）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(</w:t>
            </w:r>
            <w:r>
              <w:rPr>
                <w:rFonts w:ascii="ＭＳ 明朝" w:hAnsi="ＭＳ 明朝" w:hint="eastAsia"/>
                <w:spacing w:val="-3"/>
              </w:rPr>
              <w:t>高さ)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ｍ</w:t>
            </w:r>
          </w:p>
        </w:tc>
      </w:tr>
      <w:tr w:rsidR="00596654">
        <w:trPr>
          <w:trHeight w:hRule="exact" w:val="923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４．滞留防止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①貯蔵設備面積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㎡</w:t>
            </w:r>
            <w:r>
              <w:rPr>
                <w:rFonts w:ascii="ＭＳ 明朝" w:hAnsi="ＭＳ 明朝" w:hint="eastAsia"/>
                <w:spacing w:val="-3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法定換気口面積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-1"/>
                <w:position w:val="10"/>
                <w:sz w:val="10"/>
                <w:szCs w:val="10"/>
                <w:u w:val="single" w:color="000000"/>
              </w:rPr>
              <w:t>２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②実際の換気口面積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-1"/>
                <w:position w:val="10"/>
                <w:sz w:val="10"/>
                <w:szCs w:val="10"/>
                <w:u w:val="single" w:color="000000"/>
              </w:rPr>
              <w:t>２</w:t>
            </w:r>
          </w:p>
        </w:tc>
      </w:tr>
      <w:tr w:rsidR="00596654">
        <w:trPr>
          <w:trHeight w:hRule="exact" w:val="618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５．さく､へい等の設置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①さく、へい等の種類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</w:t>
            </w:r>
          </w:p>
        </w:tc>
      </w:tr>
      <w:tr w:rsidR="00596654">
        <w:trPr>
          <w:trHeight w:hRule="exact" w:val="927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６．警戒標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①掲示位置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          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②表示内容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          </w:t>
            </w:r>
          </w:p>
        </w:tc>
      </w:tr>
      <w:tr w:rsidR="00596654">
        <w:trPr>
          <w:trHeight w:hRule="exact" w:val="927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７．消火設備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①粉末消火器　Ａ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>Ｂ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>×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個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②その他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            </w:t>
            </w:r>
          </w:p>
        </w:tc>
      </w:tr>
      <w:tr w:rsidR="00596654">
        <w:trPr>
          <w:trHeight w:hRule="exact" w:val="927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８．軽量な屋根等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①屋根の場合その材料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    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②遮へい板の場合その材料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                </w:t>
            </w:r>
          </w:p>
        </w:tc>
      </w:tr>
      <w:tr w:rsidR="00596654">
        <w:trPr>
          <w:trHeight w:hRule="exact" w:val="927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９．転倒防止等の措置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①貯蔵設備の床は水平で、かつ上から物が落ちる恐れがないようにする｡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②転倒防止チェーンによる転倒防止措置を講ずる。</w:t>
            </w:r>
          </w:p>
        </w:tc>
      </w:tr>
      <w:tr w:rsidR="00596654">
        <w:trPr>
          <w:trHeight w:hRule="exact" w:val="927"/>
        </w:trPr>
        <w:tc>
          <w:tcPr>
            <w:tcW w:w="225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10．腐食防止措置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96654" w:rsidRDefault="00596654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①容器は十分に防錆塗装がされたものを使用する。</w:t>
            </w:r>
          </w:p>
          <w:p w:rsidR="00596654" w:rsidRDefault="005966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②貯蔵設備は排水のよい構造とし、容器の底部を乾きやすくする。</w:t>
            </w:r>
          </w:p>
        </w:tc>
      </w:tr>
    </w:tbl>
    <w:p w:rsidR="00596654" w:rsidRDefault="00596654" w:rsidP="00D521AC">
      <w:pPr>
        <w:pStyle w:val="a3"/>
        <w:rPr>
          <w:spacing w:val="0"/>
          <w:sz w:val="19"/>
          <w:szCs w:val="19"/>
        </w:rPr>
      </w:pPr>
      <w:bookmarkStart w:id="0" w:name="_GoBack"/>
      <w:bookmarkEnd w:id="0"/>
    </w:p>
    <w:sectPr w:rsidR="00596654" w:rsidSect="00353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20" w:footer="720" w:gutter="0"/>
      <w:pgNumType w:start="26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7E" w:rsidRDefault="00143C7E" w:rsidP="002E4DD0">
      <w:r>
        <w:separator/>
      </w:r>
    </w:p>
  </w:endnote>
  <w:endnote w:type="continuationSeparator" w:id="0">
    <w:p w:rsidR="00143C7E" w:rsidRDefault="00143C7E" w:rsidP="002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7E" w:rsidRDefault="00143C7E" w:rsidP="002E4DD0">
      <w:r>
        <w:separator/>
      </w:r>
    </w:p>
  </w:footnote>
  <w:footnote w:type="continuationSeparator" w:id="0">
    <w:p w:rsidR="00143C7E" w:rsidRDefault="00143C7E" w:rsidP="002E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506E6"/>
    <w:multiLevelType w:val="hybridMultilevel"/>
    <w:tmpl w:val="7F4E3EB2"/>
    <w:lvl w:ilvl="0" w:tplc="7D86F9FA">
      <w:start w:val="1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54"/>
    <w:rsid w:val="00026008"/>
    <w:rsid w:val="0004667C"/>
    <w:rsid w:val="000804EE"/>
    <w:rsid w:val="000D64F7"/>
    <w:rsid w:val="0010390A"/>
    <w:rsid w:val="00143C7E"/>
    <w:rsid w:val="0015710B"/>
    <w:rsid w:val="0018388E"/>
    <w:rsid w:val="00197CE6"/>
    <w:rsid w:val="001A2C10"/>
    <w:rsid w:val="002531D1"/>
    <w:rsid w:val="002B0BED"/>
    <w:rsid w:val="002E4DD0"/>
    <w:rsid w:val="00313133"/>
    <w:rsid w:val="00353644"/>
    <w:rsid w:val="003C748E"/>
    <w:rsid w:val="00441A2D"/>
    <w:rsid w:val="00474804"/>
    <w:rsid w:val="004F4138"/>
    <w:rsid w:val="00596654"/>
    <w:rsid w:val="005A7741"/>
    <w:rsid w:val="007F0266"/>
    <w:rsid w:val="00892A15"/>
    <w:rsid w:val="00922D31"/>
    <w:rsid w:val="00AA6248"/>
    <w:rsid w:val="00AC06C1"/>
    <w:rsid w:val="00B10632"/>
    <w:rsid w:val="00BE31BD"/>
    <w:rsid w:val="00C15A04"/>
    <w:rsid w:val="00C821B6"/>
    <w:rsid w:val="00C923D0"/>
    <w:rsid w:val="00CD46C2"/>
    <w:rsid w:val="00D521AC"/>
    <w:rsid w:val="00E627B7"/>
    <w:rsid w:val="00F41827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1B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27B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DD0"/>
  </w:style>
  <w:style w:type="paragraph" w:styleId="a6">
    <w:name w:val="footer"/>
    <w:basedOn w:val="a"/>
    <w:link w:val="a7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DD0"/>
  </w:style>
  <w:style w:type="paragraph" w:styleId="a8">
    <w:name w:val="Balloon Text"/>
    <w:basedOn w:val="a"/>
    <w:link w:val="a9"/>
    <w:uiPriority w:val="99"/>
    <w:semiHidden/>
    <w:unhideWhenUsed/>
    <w:rsid w:val="00103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90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22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41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2021-07-03T20:40:00Z</dcterms:created>
  <dcterms:modified xsi:type="dcterms:W3CDTF">2021-07-03T20:42:00Z</dcterms:modified>
</cp:coreProperties>
</file>