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57" w:rsidRDefault="009B1257">
      <w:pPr>
        <w:pStyle w:val="a3"/>
        <w:spacing w:afterLines="50" w:after="120" w:line="266" w:lineRule="atLeast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様式</w:t>
      </w:r>
      <w:r>
        <w:rPr>
          <w:rFonts w:hint="eastAsia"/>
          <w:sz w:val="21"/>
          <w:szCs w:val="2"/>
          <w:lang w:eastAsia="zh-TW"/>
        </w:rPr>
        <w:t>第</w:t>
      </w:r>
      <w:r>
        <w:rPr>
          <w:sz w:val="21"/>
          <w:szCs w:val="2"/>
          <w:lang w:eastAsia="zh-TW"/>
        </w:rPr>
        <w:t>30(</w:t>
      </w:r>
      <w:r>
        <w:rPr>
          <w:rFonts w:hint="eastAsia"/>
          <w:sz w:val="21"/>
          <w:lang w:eastAsia="zh-TW"/>
        </w:rPr>
        <w:t>第</w:t>
      </w:r>
      <w:r>
        <w:rPr>
          <w:sz w:val="21"/>
          <w:lang w:eastAsia="zh-TW"/>
        </w:rPr>
        <w:t>58</w:t>
      </w:r>
      <w:r>
        <w:rPr>
          <w:rFonts w:hint="eastAsia"/>
          <w:sz w:val="21"/>
          <w:lang w:eastAsia="zh-TW"/>
        </w:rPr>
        <w:t>条関係</w:t>
      </w:r>
      <w:r>
        <w:rPr>
          <w:sz w:val="21"/>
          <w:lang w:eastAsia="zh-TW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9B1257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257" w:rsidRDefault="009B125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1257" w:rsidRDefault="009B1257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1257" w:rsidRDefault="009B125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1257" w:rsidRDefault="009B125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9B1257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257" w:rsidRDefault="009B125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1257" w:rsidRDefault="009B1257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pacing w:val="-4"/>
              </w:rPr>
              <w:t>受理</w:t>
            </w:r>
            <w:r>
              <w:rPr>
                <w:rFonts w:hint="eastAsia"/>
                <w:spacing w:val="-4"/>
                <w:lang w:eastAsia="zh-CN"/>
              </w:rPr>
              <w:t>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1257" w:rsidRDefault="009B1257">
            <w:pPr>
              <w:pStyle w:val="a3"/>
              <w:wordWrap/>
              <w:spacing w:line="240" w:lineRule="auto"/>
              <w:jc w:val="right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 xml:space="preserve">    </w:t>
            </w:r>
            <w:r>
              <w:rPr>
                <w:rFonts w:hint="eastAsia"/>
                <w:spacing w:val="-4"/>
                <w:lang w:eastAsia="zh-CN"/>
              </w:rPr>
              <w:t>年</w:t>
            </w:r>
            <w:r>
              <w:rPr>
                <w:spacing w:val="-4"/>
                <w:lang w:eastAsia="zh-CN"/>
              </w:rPr>
              <w:t xml:space="preserve">   </w:t>
            </w:r>
            <w:r>
              <w:rPr>
                <w:rFonts w:hint="eastAsia"/>
                <w:spacing w:val="-4"/>
                <w:lang w:eastAsia="zh-CN"/>
              </w:rPr>
              <w:t>月</w:t>
            </w:r>
            <w:r>
              <w:rPr>
                <w:spacing w:val="-4"/>
                <w:lang w:eastAsia="zh-CN"/>
              </w:rPr>
              <w:t xml:space="preserve">   </w:t>
            </w:r>
            <w:r>
              <w:rPr>
                <w:rFonts w:hint="eastAsia"/>
                <w:spacing w:val="-4"/>
                <w:lang w:eastAsia="zh-CN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1257" w:rsidRDefault="009B125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</w:tbl>
    <w:p w:rsidR="009B1257" w:rsidRDefault="009B1257">
      <w:pPr>
        <w:pStyle w:val="a3"/>
        <w:rPr>
          <w:lang w:eastAsia="zh-TW"/>
        </w:rPr>
      </w:pPr>
    </w:p>
    <w:p w:rsidR="009B1257" w:rsidRDefault="009B1257">
      <w:pPr>
        <w:pStyle w:val="a3"/>
        <w:spacing w:beforeLines="50" w:before="120"/>
        <w:jc w:val="center"/>
        <w:rPr>
          <w:spacing w:val="80"/>
          <w:lang w:eastAsia="zh-TW"/>
        </w:rPr>
      </w:pPr>
      <w:r>
        <w:rPr>
          <w:rFonts w:hint="eastAsia"/>
          <w:spacing w:val="80"/>
          <w:sz w:val="28"/>
          <w:szCs w:val="21"/>
          <w:lang w:eastAsia="zh-TW"/>
        </w:rPr>
        <w:t>貯蔵施設等変更届書</w:t>
      </w:r>
    </w:p>
    <w:p w:rsidR="009B1257" w:rsidRDefault="009B1257">
      <w:pPr>
        <w:pStyle w:val="a3"/>
        <w:rPr>
          <w:lang w:eastAsia="zh-TW"/>
        </w:rPr>
      </w:pPr>
    </w:p>
    <w:p w:rsidR="009B1257" w:rsidRDefault="009B1257">
      <w:pPr>
        <w:pStyle w:val="a3"/>
        <w:tabs>
          <w:tab w:val="left" w:pos="8080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9B1257" w:rsidRDefault="009B1257">
      <w:pPr>
        <w:pStyle w:val="a3"/>
      </w:pPr>
    </w:p>
    <w:p w:rsidR="00DD7CEE" w:rsidRDefault="00DD7CEE" w:rsidP="00DD7CEE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744A84">
        <w:rPr>
          <w:rFonts w:hint="eastAsia"/>
          <w:sz w:val="21"/>
          <w:szCs w:val="21"/>
        </w:rPr>
        <w:t>宛て</w:t>
      </w:r>
    </w:p>
    <w:p w:rsidR="009B1257" w:rsidRDefault="009B1257">
      <w:pPr>
        <w:pStyle w:val="a3"/>
      </w:pPr>
    </w:p>
    <w:p w:rsidR="009B1257" w:rsidRDefault="009B1257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>氏名又は名称及び</w:t>
      </w:r>
    </w:p>
    <w:p w:rsidR="009B1257" w:rsidRDefault="009B1257">
      <w:pPr>
        <w:pStyle w:val="a3"/>
        <w:tabs>
          <w:tab w:val="left" w:pos="4395"/>
        </w:tabs>
        <w:spacing w:line="222" w:lineRule="atLeast"/>
        <w:rPr>
          <w:spacing w:val="18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9B1257" w:rsidRDefault="009B1257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 xml:space="preserve">その代表者の氏名   </w:t>
      </w:r>
      <w:r>
        <w:rPr>
          <w:sz w:val="21"/>
          <w:szCs w:val="21"/>
        </w:rPr>
        <w:t xml:space="preserve">                            </w:t>
      </w:r>
    </w:p>
    <w:p w:rsidR="009B1257" w:rsidRDefault="009B1257">
      <w:pPr>
        <w:pStyle w:val="a3"/>
        <w:tabs>
          <w:tab w:val="left" w:pos="4395"/>
        </w:tabs>
      </w:pPr>
    </w:p>
    <w:p w:rsidR="009B1257" w:rsidRDefault="009B1257">
      <w:pPr>
        <w:pStyle w:val="a3"/>
        <w:tabs>
          <w:tab w:val="left" w:pos="4395"/>
        </w:tabs>
      </w:pPr>
      <w:r>
        <w:rPr>
          <w:rFonts w:hint="eastAsia"/>
          <w:sz w:val="21"/>
          <w:szCs w:val="21"/>
        </w:rPr>
        <w:tab/>
        <w:t>住　　　　　　所</w:t>
      </w:r>
    </w:p>
    <w:p w:rsidR="009B1257" w:rsidRDefault="009B1257">
      <w:pPr>
        <w:pStyle w:val="a3"/>
        <w:spacing w:line="266" w:lineRule="atLeast"/>
      </w:pPr>
    </w:p>
    <w:p w:rsidR="009B1257" w:rsidRDefault="009B1257">
      <w:pPr>
        <w:pStyle w:val="a3"/>
        <w:rPr>
          <w:sz w:val="21"/>
        </w:rPr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</w:t>
      </w:r>
      <w:r>
        <w:rPr>
          <w:rFonts w:hint="eastAsia"/>
          <w:sz w:val="21"/>
        </w:rPr>
        <w:t>油ガスの保安の確保及び取引の適正化に関する法律第３７条の２第２項の規</w:t>
      </w:r>
      <w:r>
        <w:rPr>
          <w:rFonts w:hint="eastAsia"/>
          <w:sz w:val="21"/>
          <w:szCs w:val="21"/>
        </w:rPr>
        <w:t>定により、次のとおり届け出ます。</w:t>
      </w:r>
    </w:p>
    <w:p w:rsidR="009B1257" w:rsidRDefault="009B1257">
      <w:pPr>
        <w:pStyle w:val="a3"/>
        <w:rPr>
          <w:sz w:val="21"/>
        </w:rPr>
      </w:pPr>
    </w:p>
    <w:p w:rsidR="009B1257" w:rsidRDefault="009B1257">
      <w:pPr>
        <w:pStyle w:val="a3"/>
        <w:rPr>
          <w:sz w:val="21"/>
        </w:rPr>
      </w:pPr>
      <w:r>
        <w:rPr>
          <w:rFonts w:hint="eastAsia"/>
          <w:sz w:val="21"/>
        </w:rPr>
        <w:t>１．変更の内容</w:t>
      </w:r>
    </w:p>
    <w:p w:rsidR="009B1257" w:rsidRDefault="009B1257">
      <w:pPr>
        <w:pStyle w:val="a3"/>
        <w:rPr>
          <w:sz w:val="21"/>
        </w:rPr>
      </w:pPr>
    </w:p>
    <w:p w:rsidR="009B1257" w:rsidRDefault="009B1257">
      <w:pPr>
        <w:pStyle w:val="a3"/>
        <w:rPr>
          <w:sz w:val="21"/>
        </w:rPr>
      </w:pPr>
    </w:p>
    <w:p w:rsidR="009B1257" w:rsidRDefault="009B1257">
      <w:pPr>
        <w:pStyle w:val="a3"/>
        <w:rPr>
          <w:sz w:val="21"/>
        </w:rPr>
      </w:pPr>
    </w:p>
    <w:p w:rsidR="009B1257" w:rsidRDefault="009B1257">
      <w:pPr>
        <w:pStyle w:val="a3"/>
        <w:rPr>
          <w:sz w:val="21"/>
        </w:rPr>
      </w:pPr>
    </w:p>
    <w:p w:rsidR="009B1257" w:rsidRDefault="009B1257">
      <w:pPr>
        <w:pStyle w:val="a3"/>
        <w:rPr>
          <w:sz w:val="21"/>
        </w:rPr>
      </w:pPr>
      <w:r>
        <w:rPr>
          <w:rFonts w:hint="eastAsia"/>
          <w:sz w:val="21"/>
          <w:szCs w:val="21"/>
        </w:rPr>
        <w:t>２．変更の年月日</w:t>
      </w:r>
    </w:p>
    <w:p w:rsidR="009B1257" w:rsidRDefault="009B1257">
      <w:pPr>
        <w:pStyle w:val="a3"/>
        <w:rPr>
          <w:sz w:val="21"/>
        </w:rPr>
      </w:pPr>
    </w:p>
    <w:p w:rsidR="009B1257" w:rsidRDefault="009B1257">
      <w:pPr>
        <w:pStyle w:val="a3"/>
        <w:rPr>
          <w:sz w:val="21"/>
        </w:rPr>
      </w:pPr>
    </w:p>
    <w:p w:rsidR="009B1257" w:rsidRDefault="009B1257">
      <w:pPr>
        <w:pStyle w:val="a3"/>
        <w:rPr>
          <w:sz w:val="21"/>
        </w:rPr>
      </w:pPr>
    </w:p>
    <w:p w:rsidR="009B1257" w:rsidRDefault="009B1257">
      <w:pPr>
        <w:pStyle w:val="a3"/>
        <w:rPr>
          <w:sz w:val="21"/>
        </w:rPr>
      </w:pPr>
    </w:p>
    <w:p w:rsidR="009B1257" w:rsidRDefault="009B1257">
      <w:pPr>
        <w:pStyle w:val="a3"/>
        <w:rPr>
          <w:sz w:val="21"/>
        </w:rPr>
      </w:pPr>
      <w:r>
        <w:rPr>
          <w:rFonts w:hint="eastAsia"/>
          <w:sz w:val="21"/>
        </w:rPr>
        <w:t>３．変更の理由</w:t>
      </w:r>
    </w:p>
    <w:p w:rsidR="009B1257" w:rsidRDefault="009B1257">
      <w:pPr>
        <w:pStyle w:val="a3"/>
      </w:pPr>
    </w:p>
    <w:p w:rsidR="009B1257" w:rsidRDefault="009B1257">
      <w:pPr>
        <w:pStyle w:val="a3"/>
      </w:pPr>
    </w:p>
    <w:p w:rsidR="00744A84" w:rsidRDefault="00744A84" w:rsidP="00744A84">
      <w:pPr>
        <w:pStyle w:val="a3"/>
        <w:rPr>
          <w:sz w:val="21"/>
          <w:szCs w:val="21"/>
        </w:rPr>
      </w:pPr>
    </w:p>
    <w:p w:rsidR="00744A84" w:rsidRDefault="00744A84" w:rsidP="00744A84">
      <w:pPr>
        <w:pStyle w:val="a3"/>
        <w:rPr>
          <w:sz w:val="21"/>
          <w:szCs w:val="21"/>
        </w:rPr>
      </w:pPr>
    </w:p>
    <w:p w:rsidR="00744A84" w:rsidRDefault="00744A84" w:rsidP="00744A84">
      <w:pPr>
        <w:pStyle w:val="a3"/>
        <w:rPr>
          <w:sz w:val="21"/>
          <w:szCs w:val="21"/>
        </w:rPr>
      </w:pPr>
    </w:p>
    <w:p w:rsidR="00744A84" w:rsidRDefault="00744A84" w:rsidP="00744A84">
      <w:pPr>
        <w:pStyle w:val="a3"/>
        <w:rPr>
          <w:sz w:val="21"/>
          <w:szCs w:val="21"/>
        </w:rPr>
      </w:pPr>
    </w:p>
    <w:p w:rsidR="00744A84" w:rsidRDefault="00744A84" w:rsidP="00744A84">
      <w:pPr>
        <w:pStyle w:val="a3"/>
        <w:rPr>
          <w:sz w:val="21"/>
          <w:szCs w:val="21"/>
        </w:rPr>
      </w:pPr>
    </w:p>
    <w:p w:rsidR="00744A84" w:rsidRDefault="00744A84" w:rsidP="00744A84">
      <w:pPr>
        <w:pStyle w:val="a3"/>
        <w:rPr>
          <w:sz w:val="21"/>
          <w:szCs w:val="21"/>
        </w:rPr>
      </w:pPr>
    </w:p>
    <w:p w:rsidR="00744A84" w:rsidRDefault="00744A84" w:rsidP="00744A84">
      <w:pPr>
        <w:pStyle w:val="a3"/>
        <w:rPr>
          <w:sz w:val="21"/>
          <w:szCs w:val="21"/>
        </w:rPr>
      </w:pPr>
    </w:p>
    <w:p w:rsidR="00744A84" w:rsidRDefault="00744A84" w:rsidP="00744A84">
      <w:pPr>
        <w:pStyle w:val="a3"/>
        <w:rPr>
          <w:sz w:val="21"/>
          <w:szCs w:val="21"/>
        </w:rPr>
      </w:pPr>
    </w:p>
    <w:p w:rsidR="00744A84" w:rsidRDefault="00744A84" w:rsidP="00744A84">
      <w:pPr>
        <w:pStyle w:val="a3"/>
        <w:rPr>
          <w:sz w:val="21"/>
          <w:szCs w:val="21"/>
        </w:rPr>
      </w:pPr>
    </w:p>
    <w:p w:rsidR="00744A84" w:rsidRDefault="00744A84" w:rsidP="00744A84">
      <w:pPr>
        <w:pStyle w:val="a3"/>
        <w:rPr>
          <w:sz w:val="21"/>
          <w:szCs w:val="21"/>
        </w:rPr>
      </w:pPr>
    </w:p>
    <w:p w:rsidR="00744A84" w:rsidRDefault="00744A84" w:rsidP="00744A84">
      <w:pPr>
        <w:pStyle w:val="a3"/>
        <w:rPr>
          <w:sz w:val="21"/>
          <w:szCs w:val="21"/>
        </w:rPr>
      </w:pPr>
    </w:p>
    <w:p w:rsidR="00744A84" w:rsidRDefault="00744A84" w:rsidP="00744A84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9B1257" w:rsidRPr="00E8539D" w:rsidRDefault="00744A84" w:rsidP="00E8539D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  <w:bookmarkStart w:id="0" w:name="_GoBack"/>
      <w:bookmarkEnd w:id="0"/>
      <w:r w:rsidR="00E8539D">
        <w:t xml:space="preserve"> </w:t>
      </w:r>
    </w:p>
    <w:sectPr w:rsidR="009B1257" w:rsidRPr="00E8539D" w:rsidSect="00070636">
      <w:pgSz w:w="11906" w:h="16838"/>
      <w:pgMar w:top="1417" w:right="1077" w:bottom="1560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4EC" w:rsidRDefault="00E114EC" w:rsidP="004E6276">
      <w:r>
        <w:separator/>
      </w:r>
    </w:p>
  </w:endnote>
  <w:endnote w:type="continuationSeparator" w:id="0">
    <w:p w:rsidR="00E114EC" w:rsidRDefault="00E114EC" w:rsidP="004E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4EC" w:rsidRDefault="00E114EC" w:rsidP="004E6276">
      <w:r>
        <w:separator/>
      </w:r>
    </w:p>
  </w:footnote>
  <w:footnote w:type="continuationSeparator" w:id="0">
    <w:p w:rsidR="00E114EC" w:rsidRDefault="00E114EC" w:rsidP="004E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57"/>
    <w:rsid w:val="00070636"/>
    <w:rsid w:val="001F3F3C"/>
    <w:rsid w:val="00354D57"/>
    <w:rsid w:val="004E6276"/>
    <w:rsid w:val="00744A84"/>
    <w:rsid w:val="009B1257"/>
    <w:rsid w:val="00DD7CEE"/>
    <w:rsid w:val="00E114EC"/>
    <w:rsid w:val="00E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2EF1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4E62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6276"/>
    <w:rPr>
      <w:kern w:val="2"/>
      <w:sz w:val="21"/>
      <w:szCs w:val="24"/>
    </w:rPr>
  </w:style>
  <w:style w:type="paragraph" w:styleId="a6">
    <w:name w:val="footer"/>
    <w:basedOn w:val="a"/>
    <w:link w:val="a7"/>
    <w:rsid w:val="004E6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62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2021-04-08T02:55:00Z</dcterms:created>
  <dcterms:modified xsi:type="dcterms:W3CDTF">2021-05-18T07:00:00Z</dcterms:modified>
</cp:coreProperties>
</file>