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9"/>
        <w:gridCol w:w="31"/>
        <w:gridCol w:w="285"/>
        <w:gridCol w:w="128"/>
        <w:gridCol w:w="299"/>
        <w:gridCol w:w="131"/>
        <w:gridCol w:w="595"/>
        <w:gridCol w:w="1145"/>
        <w:gridCol w:w="31"/>
        <w:gridCol w:w="2019"/>
        <w:gridCol w:w="17"/>
        <w:gridCol w:w="80"/>
        <w:gridCol w:w="418"/>
        <w:gridCol w:w="1487"/>
        <w:gridCol w:w="1629"/>
        <w:gridCol w:w="9"/>
        <w:gridCol w:w="1163"/>
      </w:tblGrid>
      <w:tr w:rsidR="00CB1640" w:rsidRPr="00CB1640" w:rsidTr="00CB1640">
        <w:trPr>
          <w:jc w:val="center"/>
        </w:trPr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452BDE" w:rsidP="00C027A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bookmarkStart w:id="0" w:name="RANGE!A1:I31"/>
            <w:bookmarkStart w:id="1" w:name="_GoBack"/>
            <w:bookmarkEnd w:id="0"/>
            <w:bookmarkEnd w:id="1"/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CB1640" w:rsidP="00C027A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CB1640" w:rsidP="00C027A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CB1640" w:rsidP="00C027A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CB1640" w:rsidP="00C027A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640" w:rsidRPr="00CB1640" w:rsidRDefault="00CB1640" w:rsidP="00C027A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640" w:rsidRPr="00CB1640" w:rsidRDefault="00CB1640" w:rsidP="00C027A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640" w:rsidRPr="00CB1640" w:rsidRDefault="00CB1640" w:rsidP="00C027A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640" w:rsidRPr="00CB1640" w:rsidRDefault="00CB1640" w:rsidP="00C027A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様式３</w:t>
            </w:r>
          </w:p>
        </w:tc>
      </w:tr>
      <w:tr w:rsidR="00CB1640" w:rsidRPr="00CB1640" w:rsidTr="00CB1640">
        <w:trPr>
          <w:jc w:val="center"/>
        </w:trPr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640" w:rsidRPr="00CB1640" w:rsidRDefault="00452BDE" w:rsidP="00C027A2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03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B1640" w:rsidRPr="00CB1640" w:rsidRDefault="00CB1640" w:rsidP="00C027A2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子育てのための休暇取得プログラム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（実績一覧）</w:t>
            </w:r>
          </w:p>
        </w:tc>
      </w:tr>
      <w:tr w:rsidR="00CB1640" w:rsidRPr="00CB1640" w:rsidTr="00CB1640">
        <w:trPr>
          <w:jc w:val="center"/>
        </w:trPr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640" w:rsidRPr="00CB1640" w:rsidRDefault="00452BDE" w:rsidP="00C027A2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03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B1640" w:rsidRPr="00CB1640" w:rsidRDefault="00CB1640" w:rsidP="00C027A2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CB1640" w:rsidRPr="00CB1640" w:rsidTr="00CB1640">
        <w:trPr>
          <w:jc w:val="center"/>
        </w:trPr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452BDE" w:rsidP="00CB164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所属名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(班名等）</w:t>
            </w:r>
          </w:p>
        </w:tc>
        <w:tc>
          <w:tcPr>
            <w:tcW w:w="3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名　　前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性別</w:t>
            </w:r>
          </w:p>
        </w:tc>
      </w:tr>
      <w:tr w:rsidR="00CB1640" w:rsidRPr="00CB1640" w:rsidTr="00CB1640">
        <w:trPr>
          <w:jc w:val="center"/>
        </w:trPr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452BDE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男・女</w:t>
            </w:r>
          </w:p>
        </w:tc>
      </w:tr>
      <w:tr w:rsidR="00CB1640" w:rsidRPr="00CB1640" w:rsidTr="00CB1640">
        <w:trPr>
          <w:jc w:val="center"/>
        </w:trPr>
        <w:tc>
          <w:tcPr>
            <w:tcW w:w="4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862C32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03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CB1640" w:rsidRPr="00CB1640" w:rsidTr="00CB1640">
        <w:trPr>
          <w:cantSplit/>
          <w:trHeight w:val="169"/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94037B" w:rsidRPr="00CB1640" w:rsidRDefault="0094037B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 w:cs="ＭＳ Ｐゴシック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3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1640" w:rsidRPr="00CB1640" w:rsidRDefault="007F4094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生年月日：　　</w:t>
            </w:r>
            <w:r w:rsidR="00CB1640"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4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1640" w:rsidRPr="00CB1640" w:rsidRDefault="007F4094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生年月日：　　</w:t>
            </w:r>
            <w:r w:rsidR="00CB1640"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CB1640" w:rsidRPr="00CB1640" w:rsidTr="00CB1640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w w:val="90"/>
                <w:kern w:val="0"/>
                <w:sz w:val="16"/>
                <w:szCs w:val="16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16"/>
                <w:szCs w:val="16"/>
              </w:rPr>
              <w:t>生まれた年度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F4094" w:rsidRDefault="007F4094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  <w:p w:rsidR="00CB1640" w:rsidRPr="00CB1640" w:rsidRDefault="00CB1640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□出産のための看護休暇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□育児時間　　　□育児休業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□部分休業　　　□育児短時間勤務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□男性の育児参加休暇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□出産のための看護休暇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□育児時間　　　□育児休業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□部分休業　　　□育児短時間勤務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□男性の育児参加休暇</w:t>
            </w:r>
          </w:p>
        </w:tc>
      </w:tr>
      <w:tr w:rsidR="00CB1640" w:rsidRPr="00CB1640" w:rsidTr="00CB1640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 w:cs="ＭＳ Ｐゴシック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5F6310">
            <w:pPr>
              <w:widowControl/>
              <w:spacing w:line="240" w:lineRule="exact"/>
              <w:ind w:left="180" w:hangingChars="100" w:hanging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5F6310">
            <w:pPr>
              <w:widowControl/>
              <w:spacing w:line="240" w:lineRule="exact"/>
              <w:ind w:left="180" w:hangingChars="100" w:hanging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B1640" w:rsidRPr="00CB1640" w:rsidTr="00CB1640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w w:val="90"/>
                <w:kern w:val="0"/>
                <w:sz w:val="16"/>
                <w:szCs w:val="16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16"/>
                <w:szCs w:val="16"/>
              </w:rPr>
              <w:t>１歳になる年度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□育児時間　　　□育児休業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□部分休業　　　□育児短時間勤務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□育児時間　　　□育児休業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□部分休業　　　□育児短時間勤務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</w:tr>
      <w:tr w:rsidR="00CB1640" w:rsidRPr="00CB1640" w:rsidTr="00CB1640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 w:cs="ＭＳ Ｐゴシック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5F6310">
            <w:pPr>
              <w:widowControl/>
              <w:spacing w:line="240" w:lineRule="exact"/>
              <w:ind w:left="180" w:hangingChars="100" w:hanging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5F6310">
            <w:pPr>
              <w:widowControl/>
              <w:spacing w:line="240" w:lineRule="exact"/>
              <w:ind w:left="180" w:hangingChars="100" w:hanging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B1640" w:rsidRPr="00CB1640" w:rsidTr="00CB1640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w w:val="90"/>
                <w:kern w:val="0"/>
                <w:sz w:val="16"/>
                <w:szCs w:val="16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16"/>
                <w:szCs w:val="16"/>
              </w:rPr>
              <w:t>２歳になる年度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□育児休業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□部分休業　　　□育児短時間勤務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□育児休業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□部分休業　　　□育児短時間勤務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</w:tr>
      <w:tr w:rsidR="00CB1640" w:rsidRPr="00CB1640" w:rsidTr="00CB1640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 w:cs="ＭＳ Ｐゴシック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5F6310">
            <w:pPr>
              <w:widowControl/>
              <w:spacing w:line="240" w:lineRule="exact"/>
              <w:ind w:left="180" w:hangingChars="100" w:hanging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5F6310">
            <w:pPr>
              <w:widowControl/>
              <w:spacing w:line="240" w:lineRule="exact"/>
              <w:ind w:left="180" w:hangingChars="100" w:hanging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B1640" w:rsidRPr="00CB1640" w:rsidTr="00CB1640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w w:val="90"/>
                <w:kern w:val="0"/>
                <w:sz w:val="16"/>
                <w:szCs w:val="16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16"/>
                <w:szCs w:val="16"/>
              </w:rPr>
              <w:t>３歳になる年度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□育児休業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□部分休業　　　□育児短時間勤務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□育児休業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□部分休業　　　□育児短時間勤務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</w:tr>
      <w:tr w:rsidR="00CB1640" w:rsidRPr="00CB1640" w:rsidTr="00CB1640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 w:cs="ＭＳ Ｐゴシック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5F6310">
            <w:pPr>
              <w:widowControl/>
              <w:spacing w:line="240" w:lineRule="exact"/>
              <w:ind w:left="180" w:hangingChars="100" w:hanging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5F6310">
            <w:pPr>
              <w:widowControl/>
              <w:spacing w:line="240" w:lineRule="exact"/>
              <w:ind w:left="180" w:hangingChars="100" w:hanging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B1640" w:rsidRPr="00CB1640" w:rsidTr="00CB1640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w w:val="90"/>
                <w:kern w:val="0"/>
                <w:sz w:val="16"/>
                <w:szCs w:val="16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16"/>
                <w:szCs w:val="16"/>
              </w:rPr>
              <w:t>４歳になる年度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□部分休業　　　□育児短時間勤務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□部分休業　　　□育児短時間勤務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</w:tr>
      <w:tr w:rsidR="00CB1640" w:rsidRPr="00CB1640" w:rsidTr="00CB1640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 w:cs="ＭＳ Ｐゴシック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5F6310">
            <w:pPr>
              <w:widowControl/>
              <w:spacing w:line="240" w:lineRule="exact"/>
              <w:ind w:left="180" w:hangingChars="100" w:hanging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5F6310">
            <w:pPr>
              <w:widowControl/>
              <w:spacing w:line="240" w:lineRule="exact"/>
              <w:ind w:left="180" w:hangingChars="100" w:hanging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B1640" w:rsidRPr="00CB1640" w:rsidTr="00CB1640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w w:val="90"/>
                <w:kern w:val="0"/>
                <w:sz w:val="16"/>
                <w:szCs w:val="16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16"/>
                <w:szCs w:val="16"/>
              </w:rPr>
              <w:t>５歳になる年度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□部分休業　　　□育児短時間勤務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□部分休業　　　□育児短時間勤務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</w:tr>
      <w:tr w:rsidR="00CB1640" w:rsidRPr="00CB1640" w:rsidTr="00CB1640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ind w:left="113" w:right="113"/>
              <w:jc w:val="left"/>
              <w:rPr>
                <w:rFonts w:asciiTheme="majorEastAsia" w:eastAsiaTheme="majorEastAsia" w:hAnsiTheme="majorEastAsia" w:cs="ＭＳ Ｐゴシック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5F6310">
            <w:pPr>
              <w:widowControl/>
              <w:spacing w:line="240" w:lineRule="exact"/>
              <w:ind w:left="180" w:hangingChars="100" w:hanging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5F6310">
            <w:pPr>
              <w:widowControl/>
              <w:spacing w:line="240" w:lineRule="exact"/>
              <w:ind w:left="180" w:hangingChars="100" w:hanging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B1640" w:rsidRPr="00CB1640" w:rsidTr="00CB1640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w w:val="90"/>
                <w:kern w:val="0"/>
                <w:sz w:val="16"/>
                <w:szCs w:val="16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w w:val="90"/>
                <w:kern w:val="0"/>
                <w:sz w:val="16"/>
                <w:szCs w:val="16"/>
              </w:rPr>
              <w:t>６歳になる年度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□部分休業　　　□育児短時間勤務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年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□部分休業　　　□育児短時間勤務</w:t>
            </w: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br/>
              <w:t>□早出遅出勤務　□子の看護休暇</w:t>
            </w:r>
          </w:p>
        </w:tc>
      </w:tr>
      <w:tr w:rsidR="00CB1640" w:rsidRPr="00CB1640" w:rsidTr="00CB1640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5F6310">
            <w:pPr>
              <w:widowControl/>
              <w:spacing w:line="240" w:lineRule="exact"/>
              <w:ind w:left="180" w:hangingChars="100" w:hanging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640" w:rsidRPr="00CB1640" w:rsidRDefault="00CB1640" w:rsidP="005F6310">
            <w:pPr>
              <w:widowControl/>
              <w:spacing w:line="240" w:lineRule="exact"/>
              <w:ind w:left="180" w:hangingChars="100" w:hanging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B1640" w:rsidRPr="00CB1640" w:rsidTr="00CB1640">
        <w:trPr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452BDE" w:rsidP="00CB1640">
            <w:pPr>
              <w:widowControl/>
              <w:spacing w:line="22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640" w:rsidRPr="00CB1640" w:rsidRDefault="00CB1640" w:rsidP="00CB1640">
            <w:pPr>
              <w:widowControl/>
              <w:spacing w:line="240" w:lineRule="exac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CB1640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※　利用した休暇制度について、チェックボックスを■にしてください。</w:t>
            </w:r>
          </w:p>
        </w:tc>
      </w:tr>
    </w:tbl>
    <w:p w:rsidR="00CB1640" w:rsidRPr="00CB1640" w:rsidRDefault="00CB1640"/>
    <w:sectPr w:rsidR="00CB1640" w:rsidRPr="00CB1640" w:rsidSect="00CB16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40"/>
    <w:rsid w:val="0002081D"/>
    <w:rsid w:val="004378CD"/>
    <w:rsid w:val="00452BDE"/>
    <w:rsid w:val="00510B04"/>
    <w:rsid w:val="005D6DBC"/>
    <w:rsid w:val="005F6310"/>
    <w:rsid w:val="007F4094"/>
    <w:rsid w:val="00862C32"/>
    <w:rsid w:val="0094037B"/>
    <w:rsid w:val="00CB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CD7244A-DE89-4021-98B5-45681101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8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酒井 紀夫</cp:lastModifiedBy>
  <cp:revision>2</cp:revision>
  <cp:lastPrinted>2015-12-03T09:07:00Z</cp:lastPrinted>
  <dcterms:created xsi:type="dcterms:W3CDTF">2020-03-15T03:14:00Z</dcterms:created>
  <dcterms:modified xsi:type="dcterms:W3CDTF">2020-03-15T03:14:00Z</dcterms:modified>
</cp:coreProperties>
</file>