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B2" w:rsidRPr="00EB0A17" w:rsidRDefault="00534E72" w:rsidP="00231A41">
      <w:pPr>
        <w:jc w:val="left"/>
        <w:rPr>
          <w:rFonts w:asciiTheme="majorEastAsia" w:eastAsiaTheme="majorEastAsia" w:hAnsiTheme="majorEastAsia"/>
        </w:rPr>
      </w:pPr>
      <w:bookmarkStart w:id="0" w:name="_GoBack"/>
      <w:bookmarkEnd w:id="0"/>
      <w:r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52D6E066" wp14:editId="186B89B7">
                <wp:simplePos x="0" y="0"/>
                <wp:positionH relativeFrom="column">
                  <wp:posOffset>5076825</wp:posOffset>
                </wp:positionH>
                <wp:positionV relativeFrom="paragraph">
                  <wp:posOffset>-85725</wp:posOffset>
                </wp:positionV>
                <wp:extent cx="1581150" cy="695325"/>
                <wp:effectExtent l="19050" t="0" r="38100" b="47625"/>
                <wp:wrapNone/>
                <wp:docPr id="4" name="雲 4"/>
                <wp:cNvGraphicFramePr/>
                <a:graphic xmlns:a="http://schemas.openxmlformats.org/drawingml/2006/main">
                  <a:graphicData uri="http://schemas.microsoft.com/office/word/2010/wordprocessingShape">
                    <wps:wsp>
                      <wps:cNvSpPr/>
                      <wps:spPr>
                        <a:xfrm>
                          <a:off x="0" y="0"/>
                          <a:ext cx="1581150" cy="695325"/>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E066" id="雲 4" o:spid="_x0000_s1026" style="position:absolute;margin-left:399.75pt;margin-top:-6.75pt;width:12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AaiwIAAGEFAAAOAAAAZHJzL2Uyb0RvYy54bWysVM1u2zAMvg/YOwi6r47TpGuDOkXQosOA&#10;oi2WDj0rstQIk0RNUmJnr7K32FvtLUbJjpt1xQ7DLjJpkh//eX7RGk22wgcFtqLl0YgSYTnUyj5V&#10;9PPD9btTSkJktmYarKjoTgR6MX/75rxxMzGGNehaeIIgNswaV9F1jG5WFIGvhWHhCJywKJTgDYvI&#10;+qei9qxBdKOL8Wh0UjTga+eBixDw71UnpPOML6Xg8U7KICLRFcXYYn59flfpLebnbPbkmVsr3ofB&#10;/iEKw5RFpwPUFYuMbLz6A8oo7iGAjEccTAFSKi5yDphNOXqRzXLNnMi5YHGCG8oU/h8sv93ee6Lq&#10;ik4oscxgi35+/0EmqTCNCzOUL92977mAZMqyld6kL8ZP2lzM3VBM0UbC8Wc5PS3LKdaco+zkbHo8&#10;nibQ4tna+RA/CDAkERXlGjZ1LiLb3oTY6e51kjdtSYNQxwia2ABa1ddK68ykgRGX2pMtw1bHtuyd&#10;HWiha20xgpRXl0mm4k6LDv6TkFgKjH3cOfgdk3EubDzpcbVF7WQmMYLBsHzNUMd9ML1uMhN5OAfD&#10;PqW/eRwsslewcTA2yoJ/zXP9ZfDc6e+z73JO6cd21fbdXUG9w2Hw0G1JcPxaYWduWIj3zONaYDNx&#10;1eMdPlID9gJ6ipI1+G+v/U/6OK0opaTBNato+LphXlCiP1qc47NyMkl7mZnJ9P0YGX8oWR1K7MZc&#10;Ara3xKPieCaTftR7Unowj3gRFskripjl6BtnK/o9cxm79cebwsVikdVwFx2LN3bpeAJPBU6D99A+&#10;Mu/68Yw42LewX0k2ezGknW6ytLDYRJAqT3AqcVfXvvS4x3kJ+puTDsUhn7WeL+P8FwAAAP//AwBQ&#10;SwMEFAAGAAgAAAAhALF5PcbhAAAACwEAAA8AAABkcnMvZG93bnJldi54bWxMj8tOwzAQRfdI/IM1&#10;SGxQa5fS0IQ4FarECiHoY8HSjU0cYY9D7DaBr2e6gt0dzdGdM+Vq9I6dTB/bgBJmUwHMYB10i42E&#10;/e5psgQWk0KtXEAj4dtEWFWXF6UqdBhwY07b1DAqwVgoCTalruA81tZ4FaehM0i7j9B7lWjsG657&#10;NVC5d/xWiIx71SJdsKoza2vqz+3RS/iyGb5njZ3r1+Hm5flts/hZu07K66vx8QFYMmP6g+GsT+pQ&#10;kdMhHFFH5iTc5/mCUAmT2ZzCmRB3S0oHCXkmgFcl//9D9QsAAP//AwBQSwECLQAUAAYACAAAACEA&#10;toM4kv4AAADhAQAAEwAAAAAAAAAAAAAAAAAAAAAAW0NvbnRlbnRfVHlwZXNdLnhtbFBLAQItABQA&#10;BgAIAAAAIQA4/SH/1gAAAJQBAAALAAAAAAAAAAAAAAAAAC8BAABfcmVscy8ucmVsc1BLAQItABQA&#10;BgAIAAAAIQD9fwAaiwIAAGEFAAAOAAAAAAAAAAAAAAAAAC4CAABkcnMvZTJvRG9jLnhtbFBLAQIt&#10;ABQABgAIAAAAIQCxeT3G4QAAAAsBAAAPAAAAAAAAAAAAAAAAAOU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421332;79058,408503;253570,561716;213016,567849;603106,629173;578657,601166;1055088,559334;1045316,590061;1249145,369456;1368134,484313;1529836,247130;1476838,290202;1402685,87334;1405467,107679;1064275,63609;1091433,37663;810376,75971;823516,53598;512410,83568;559991,105264;151051,254132;142743,231292"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662694"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4EE2B3A6" wp14:editId="6A12C6D6">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令和元</w:t>
                            </w:r>
                            <w:r w:rsidR="00A747B1"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2B3A6" id="正方形/長方形 13" o:spid="_x0000_s1027"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okw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7Vq97uUMqhW230G3F97y0xorf8Z8&#10;uGQOFwFXBpc7XOBHKmhKCj1FyRzcp03vUR/nE6WUNLhYJfUfF8wJStRbg5P7utjZiZuYmJ3d/REy&#10;7rFk9lhiFvoYsCMFnhHLExn1g1qT0oG+wRswjV5RxAxH3yXlwa2Z49AtPF4RLqbTpIbbZ1k4M1eW&#10;R+OxznGyrtsb5mw/fgEH9xzWS8jGz6aw041IA9NFAFmnEY2V7uradwA3N41Rf2XiaXjMJ62HWzj5&#10;AwAA//8DAFBLAwQUAAYACAAAACEA2a7l094AAAAJAQAADwAAAGRycy9kb3ducmV2LnhtbEyPQU/D&#10;MAyF70j8h8hI3LaUMQaUplOFAGlHViTELW1MW2icqs667t9jTnCyrff0/L1sO/teTThyF8jA1TIB&#10;hVQH11Fj4K18XtyB4mjJ2T4QGjghwzY/P8ts6sKRXnHax0ZJCHFqDbQxDqnWXLfoLS/DgCTaZxi9&#10;jXKOjXajPUq47/UqSTba247kQ2sHfGyx/t4fvAGupl15Gor3rw+uq+KJfLnevRhzeTEXD6AizvHP&#10;DL/4gg65MFXhQI5Vb2CxkSpR5motixjub5MbUJWBa1F0nun/DfIfAAAA//8DAFBLAQItABQABgAI&#10;AAAAIQC2gziS/gAAAOEBAAATAAAAAAAAAAAAAAAAAAAAAABbQ29udGVudF9UeXBlc10ueG1sUEsB&#10;Ai0AFAAGAAgAAAAhADj9If/WAAAAlAEAAAsAAAAAAAAAAAAAAAAALwEAAF9yZWxzLy5yZWxzUEsB&#10;Ai0AFAAGAAgAAAAhAHJ3AOiTAgAAUwUAAA4AAAAAAAAAAAAAAAAALgIAAGRycy9lMm9Eb2MueG1s&#10;UEsBAi0AFAAGAAgAAAAhANmu5dPeAAAACQEAAA8AAAAAAAAAAAAAAAAA7QQAAGRycy9kb3ducmV2&#10;LnhtbFBLBQYAAAAABAAEAPMAAAD4BQAAAAA=&#10;" filled="f" stroked="f" strokeweight="2pt">
                <v:textbox>
                  <w:txbxContent>
                    <w:p w:rsidR="00A747B1" w:rsidRPr="00427DF0"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令和元</w:t>
                      </w:r>
                      <w:r w:rsidR="00A747B1"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291E25BD" wp14:editId="049A8C92">
                <wp:simplePos x="0" y="0"/>
                <wp:positionH relativeFrom="margin">
                  <wp:posOffset>38100</wp:posOffset>
                </wp:positionH>
                <wp:positionV relativeFrom="paragraph">
                  <wp:posOffset>11430</wp:posOffset>
                </wp:positionV>
                <wp:extent cx="6619875" cy="942975"/>
                <wp:effectExtent l="19050" t="19050" r="47625" b="47625"/>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942975"/>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910649" w:rsidRDefault="00910649" w:rsidP="00555F2A">
                            <w:pPr>
                              <w:snapToGrid w:val="0"/>
                              <w:jc w:val="center"/>
                              <w:rPr>
                                <w:rFonts w:ascii="HGS創英角ﾎﾟｯﾌﾟ体" w:eastAsia="HGS創英角ﾎﾟｯﾌﾟ体" w:hAnsi="HGS創英角ﾎﾟｯﾌﾟ体"/>
                                <w:sz w:val="40"/>
                                <w:szCs w:val="40"/>
                              </w:rPr>
                            </w:pPr>
                            <w:r w:rsidRPr="00910649">
                              <w:rPr>
                                <w:rFonts w:ascii="HGS創英角ﾎﾟｯﾌﾟ体" w:eastAsia="HGS創英角ﾎﾟｯﾌﾟ体" w:hAnsi="HGS創英角ﾎﾟｯﾌﾟ体" w:hint="eastAsia"/>
                                <w:sz w:val="40"/>
                                <w:szCs w:val="40"/>
                              </w:rPr>
                              <w:t>施設園芸圃場内の底地コンクリート施工について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E25B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3pt;margin-top:.9pt;width:521.25pt;height:7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Ws7AIAAOoFAAAOAAAAZHJzL2Uyb0RvYy54bWysVM1uEzEQviPxDpbvdDdLmjZRN1WUqgip&#10;tBEp6tnxersrvLaxnWzCDUUCjlw4cazEjScAiYcJP6/B2N5sS6mEhLh4x5755ufbmTk4XFYcLZg2&#10;pRQp7uzEGDFBZVaKyxQ/Oz9+sI+RsURkhEvBUrxiBh8O7987qNWAJbKQPGMagRNhBrVKcWGtGkSR&#10;oQWriNmRiglQ5lJXxMJVX0aZJjV4r3iUxHEvqqXOlJaUGQOvR0GJh95/njNqz/LcMIt4iiE360/t&#10;z5k7o+EBGVxqooqSNmmQf8iiIqWAoK2rI2IJmuvyD1dVSbU0Mrc7VFaRzPOSMl8DVNOJb1UzLYhi&#10;vhYgx6iWJvP/3NLTxUSjMktxgpEgFfyizfr9Zv1ps/6yWb/arK+88BYN0LfPVz8+fP3+5uPPd69R&#10;4pirlRmAg6ma6OZmQHQ0LHNduS8UiJae7VXLNltaROGx1+v09/d2MaKg63eTPsjgJrpGK23sIyYr&#10;5IQU51zW44JoO+KWaUEsm4Qf75knixNjA36LcxlwgWqIFT9MXKRKQaXZjHuEkbzMjkvOnZ3vODbm&#10;Gi0I9AqhlAnb8XZ8Xj2RWXjf241j3zWQZgvxSf/mzWVwREwRQF7V1MYFWDviAlVesivOQq5PWQ4/&#10;A8hJQoZuDG4n1Ws9gbWD5VBCCwwpt6mFBDhUEqhpbB2M+fFogfHfI7YIH1UK24KrUkh9l4PseRs5&#10;2G+rDzW78u1ytmw6sOmimcxW0JVahnE1ih6XQOgJMXZCNMwnTDLsHHsGh2uKFMtGwqiQ+uVd784e&#10;xga0GNUw7yk2L+ZEM4z4YwED1e90u25B+Et3dy+Bi76pmd3UiHk1ltAmHdhuinrR2Vu+FXMtqwtY&#10;TSMXFVREUIidYmr19jK2YQ/BcqNsNPJmsBQUsSdiqqhz7nh2rXS+vCBaNWNgYYBO5XY3kMGtxg+2&#10;DinkaG5lXvqpcEwHXps/AAvF922z/NzGunn3VtcrevgLAAD//wMAUEsDBBQABgAIAAAAIQBnP5Db&#10;3AAAAAgBAAAPAAAAZHJzL2Rvd25yZXYueG1sTI/NasMwEITvhbyD2EBvjZQfh+BaDqFQAr2UpqVn&#10;xdrarqWVsZTEeftsTu1td2eY/abYjt6JMw6xDaRhPlMgkKpgW6o1fH2+Pm1AxGTIGhcINVwxwrac&#10;PBQmt+FCH3g+pFpwCMXcaGhS6nMpY9WgN3EWeiTWfsLgTeJ1qKUdzIXDvZMLpdbSm5b4Q2N6fGmw&#10;6g4nr0EusXa4cN/429n3N5/tO7faa/04HXfPIBKO6c8Md3xGh5KZjuFENgqnYc1NEp+Z/66q1SYD&#10;ceQpU0uQZSH/FyhvAAAA//8DAFBLAQItABQABgAIAAAAIQC2gziS/gAAAOEBAAATAAAAAAAAAAAA&#10;AAAAAAAAAABbQ29udGVudF9UeXBlc10ueG1sUEsBAi0AFAAGAAgAAAAhADj9If/WAAAAlAEAAAsA&#10;AAAAAAAAAAAAAAAALwEAAF9yZWxzLy5yZWxzUEsBAi0AFAAGAAgAAAAhAPHm1azsAgAA6gUAAA4A&#10;AAAAAAAAAAAAAAAALgIAAGRycy9lMm9Eb2MueG1sUEsBAi0AFAAGAAgAAAAhAGc/kNvcAAAACAEA&#10;AA8AAAAAAAAAAAAAAAAARgUAAGRycy9kb3ducmV2LnhtbFBLBQYAAAAABAAEAPMAAABPBgAAAAA=&#10;" fillcolor="white [3201]" strokecolor="#365f91 [2404]" strokeweight="4.75pt">
                <v:stroke linestyle="thinThin"/>
                <v:textbo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910649" w:rsidRDefault="00910649" w:rsidP="00555F2A">
                      <w:pPr>
                        <w:snapToGrid w:val="0"/>
                        <w:jc w:val="center"/>
                        <w:rPr>
                          <w:rFonts w:ascii="HGS創英角ﾎﾟｯﾌﾟ体" w:eastAsia="HGS創英角ﾎﾟｯﾌﾟ体" w:hAnsi="HGS創英角ﾎﾟｯﾌﾟ体"/>
                          <w:sz w:val="40"/>
                          <w:szCs w:val="40"/>
                        </w:rPr>
                      </w:pPr>
                      <w:r w:rsidRPr="00910649">
                        <w:rPr>
                          <w:rFonts w:ascii="HGS創英角ﾎﾟｯﾌﾟ体" w:eastAsia="HGS創英角ﾎﾟｯﾌﾟ体" w:hAnsi="HGS創英角ﾎﾟｯﾌﾟ体" w:hint="eastAsia"/>
                          <w:sz w:val="40"/>
                          <w:szCs w:val="40"/>
                        </w:rPr>
                        <w:t>施設園芸圃場内の底地コンクリート施工について</w:t>
                      </w:r>
                    </w:p>
                  </w:txbxContent>
                </v:textbox>
                <w10:wrap anchorx="margin"/>
              </v:shape>
            </w:pict>
          </mc:Fallback>
        </mc:AlternateContent>
      </w:r>
    </w:p>
    <w:p w:rsidR="00813FB2" w:rsidRPr="00EB0A17" w:rsidRDefault="00813FB2" w:rsidP="00231A41">
      <w:pPr>
        <w:jc w:val="left"/>
        <w:rPr>
          <w:rFonts w:asciiTheme="majorEastAsia" w:eastAsiaTheme="majorEastAsia" w:hAnsiTheme="majorEastAsia"/>
        </w:rPr>
      </w:pPr>
    </w:p>
    <w:p w:rsidR="00813FB2" w:rsidRPr="00EB0A17" w:rsidRDefault="00813FB2" w:rsidP="00813FB2">
      <w:pPr>
        <w:pStyle w:val="a3"/>
        <w:jc w:val="both"/>
        <w:rPr>
          <w:rFonts w:asciiTheme="majorEastAsia" w:eastAsiaTheme="majorEastAsia" w:hAnsiTheme="majorEastAsia"/>
        </w:rPr>
      </w:pPr>
    </w:p>
    <w:p w:rsidR="00813FB2" w:rsidRPr="00EB0A17" w:rsidRDefault="00813FB2" w:rsidP="00813FB2">
      <w:pPr>
        <w:rPr>
          <w:rFonts w:asciiTheme="majorEastAsia" w:eastAsiaTheme="majorEastAsia" w:hAnsiTheme="majorEastAsia"/>
        </w:rPr>
      </w:pPr>
    </w:p>
    <w:p w:rsidR="007F5BD7" w:rsidRDefault="007F5BD7" w:rsidP="00DB5106">
      <w:pPr>
        <w:snapToGrid w:val="0"/>
        <w:rPr>
          <w:rFonts w:asciiTheme="majorEastAsia" w:eastAsiaTheme="majorEastAsia" w:hAnsiTheme="majorEastAsia"/>
          <w:sz w:val="24"/>
        </w:rPr>
      </w:pPr>
    </w:p>
    <w:p w:rsidR="00DB5106" w:rsidRDefault="00DB5106" w:rsidP="003E5445">
      <w:pPr>
        <w:snapToGrid w:val="0"/>
        <w:rPr>
          <w:rFonts w:asciiTheme="majorEastAsia" w:eastAsiaTheme="majorEastAsia" w:hAnsiTheme="majorEastAsia"/>
          <w:b/>
          <w:sz w:val="24"/>
        </w:rPr>
      </w:pPr>
      <w:r w:rsidRPr="00EB0A17">
        <w:rPr>
          <w:rFonts w:asciiTheme="majorEastAsia" w:eastAsiaTheme="majorEastAsia" w:hAnsiTheme="majorEastAsia" w:hint="eastAsia"/>
          <w:sz w:val="24"/>
        </w:rPr>
        <w:t>１　日時</w:t>
      </w:r>
      <w:r w:rsidR="003E5445">
        <w:rPr>
          <w:rFonts w:asciiTheme="majorEastAsia" w:eastAsiaTheme="majorEastAsia" w:hAnsiTheme="majorEastAsia" w:hint="eastAsia"/>
          <w:sz w:val="24"/>
        </w:rPr>
        <w:t>：</w:t>
      </w:r>
      <w:r w:rsidR="00910649">
        <w:rPr>
          <w:rFonts w:asciiTheme="majorEastAsia" w:eastAsiaTheme="majorEastAsia" w:hAnsiTheme="majorEastAsia" w:hint="eastAsia"/>
          <w:b/>
          <w:sz w:val="24"/>
        </w:rPr>
        <w:t>令和元年９</w:t>
      </w:r>
      <w:r w:rsidRPr="00EB0A17">
        <w:rPr>
          <w:rFonts w:asciiTheme="majorEastAsia" w:eastAsiaTheme="majorEastAsia" w:hAnsiTheme="majorEastAsia" w:hint="eastAsia"/>
          <w:b/>
          <w:sz w:val="24"/>
        </w:rPr>
        <w:t>月</w:t>
      </w:r>
      <w:r w:rsidR="00910649">
        <w:rPr>
          <w:rFonts w:asciiTheme="majorEastAsia" w:eastAsiaTheme="majorEastAsia" w:hAnsiTheme="majorEastAsia" w:hint="eastAsia"/>
          <w:b/>
          <w:sz w:val="24"/>
        </w:rPr>
        <w:t>１７</w:t>
      </w:r>
      <w:r w:rsidRPr="00EB0A17">
        <w:rPr>
          <w:rFonts w:asciiTheme="majorEastAsia" w:eastAsiaTheme="majorEastAsia" w:hAnsiTheme="majorEastAsia" w:hint="eastAsia"/>
          <w:b/>
          <w:sz w:val="24"/>
        </w:rPr>
        <w:t>日（</w:t>
      </w:r>
      <w:r w:rsidR="00910649">
        <w:rPr>
          <w:rFonts w:asciiTheme="majorEastAsia" w:eastAsiaTheme="majorEastAsia" w:hAnsiTheme="majorEastAsia" w:hint="eastAsia"/>
          <w:b/>
          <w:sz w:val="24"/>
        </w:rPr>
        <w:t>火</w:t>
      </w:r>
      <w:r w:rsidRPr="00EB0A17">
        <w:rPr>
          <w:rFonts w:asciiTheme="majorEastAsia" w:eastAsiaTheme="majorEastAsia" w:hAnsiTheme="majorEastAsia" w:hint="eastAsia"/>
          <w:b/>
          <w:sz w:val="24"/>
        </w:rPr>
        <w:t>）</w:t>
      </w:r>
      <w:r w:rsidR="007F5BD7">
        <w:rPr>
          <w:rFonts w:asciiTheme="majorEastAsia" w:eastAsiaTheme="majorEastAsia" w:hAnsiTheme="majorEastAsia" w:hint="eastAsia"/>
          <w:b/>
          <w:sz w:val="24"/>
        </w:rPr>
        <w:t>１</w:t>
      </w:r>
      <w:r w:rsidR="0023355A">
        <w:rPr>
          <w:rFonts w:asciiTheme="majorEastAsia" w:eastAsiaTheme="majorEastAsia" w:hAnsiTheme="majorEastAsia" w:hint="eastAsia"/>
          <w:b/>
          <w:sz w:val="24"/>
        </w:rPr>
        <w:t>３</w:t>
      </w:r>
      <w:r w:rsidRPr="00EB0A17">
        <w:rPr>
          <w:rFonts w:asciiTheme="majorEastAsia" w:eastAsiaTheme="majorEastAsia" w:hAnsiTheme="majorEastAsia" w:hint="eastAsia"/>
          <w:b/>
          <w:sz w:val="24"/>
        </w:rPr>
        <w:t>:</w:t>
      </w:r>
      <w:r w:rsidR="0023355A">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Pr="00EB0A17">
        <w:rPr>
          <w:rFonts w:asciiTheme="majorEastAsia" w:eastAsiaTheme="majorEastAsia" w:hAnsiTheme="majorEastAsia" w:hint="eastAsia"/>
          <w:b/>
          <w:sz w:val="24"/>
        </w:rPr>
        <w:t>～</w:t>
      </w:r>
      <w:r w:rsidR="00883E87">
        <w:rPr>
          <w:rFonts w:asciiTheme="majorEastAsia" w:eastAsiaTheme="majorEastAsia" w:hAnsiTheme="majorEastAsia" w:hint="eastAsia"/>
          <w:b/>
          <w:sz w:val="24"/>
        </w:rPr>
        <w:t>１５</w:t>
      </w:r>
      <w:r w:rsidRPr="00EB0A17">
        <w:rPr>
          <w:rFonts w:asciiTheme="majorEastAsia" w:eastAsiaTheme="majorEastAsia" w:hAnsiTheme="majorEastAsia" w:hint="eastAsia"/>
          <w:b/>
          <w:sz w:val="24"/>
        </w:rPr>
        <w:t>:</w:t>
      </w:r>
      <w:r w:rsidR="00883E87">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p>
    <w:p w:rsidR="00BE2C41" w:rsidRPr="003E5445" w:rsidRDefault="00BE2C41" w:rsidP="00E84007">
      <w:pPr>
        <w:snapToGrid w:val="0"/>
        <w:ind w:firstLineChars="200" w:firstLine="482"/>
        <w:rPr>
          <w:rFonts w:asciiTheme="majorEastAsia" w:eastAsiaTheme="majorEastAsia" w:hAnsiTheme="majorEastAsia"/>
          <w:b/>
          <w:sz w:val="24"/>
        </w:rPr>
      </w:pPr>
    </w:p>
    <w:p w:rsidR="00DB5106" w:rsidRDefault="00AD150B" w:rsidP="003E5445">
      <w:pPr>
        <w:snapToGrid w:val="0"/>
        <w:rPr>
          <w:rFonts w:asciiTheme="majorEastAsia" w:eastAsiaTheme="majorEastAsia" w:hAnsiTheme="majorEastAsia"/>
          <w:sz w:val="24"/>
        </w:rPr>
      </w:pPr>
      <w:r>
        <w:rPr>
          <w:rFonts w:asciiTheme="majorEastAsia" w:eastAsiaTheme="majorEastAsia" w:hAnsiTheme="majorEastAsia" w:hint="eastAsia"/>
          <w:sz w:val="24"/>
        </w:rPr>
        <w:t>２　場所</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植物工場三重実証拠点研修室（三重県松阪市嬉野川北町530　三重県農業研究所内）</w:t>
      </w:r>
    </w:p>
    <w:p w:rsidR="00BE2C41" w:rsidRPr="003E5445" w:rsidRDefault="00BE2C41" w:rsidP="00AD150B">
      <w:pPr>
        <w:snapToGrid w:val="0"/>
        <w:ind w:firstLineChars="200" w:firstLine="480"/>
        <w:rPr>
          <w:rFonts w:asciiTheme="majorEastAsia" w:eastAsiaTheme="majorEastAsia" w:hAnsiTheme="majorEastAsia"/>
          <w:sz w:val="24"/>
        </w:rPr>
      </w:pPr>
    </w:p>
    <w:p w:rsidR="00910649"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p>
    <w:p w:rsidR="00D363BD" w:rsidRPr="003E5445" w:rsidRDefault="00910649" w:rsidP="00D363BD">
      <w:pPr>
        <w:snapToGrid w:val="0"/>
        <w:ind w:firstLineChars="200" w:firstLine="480"/>
        <w:rPr>
          <w:rFonts w:asciiTheme="majorEastAsia" w:eastAsiaTheme="majorEastAsia" w:hAnsiTheme="majorEastAsia"/>
          <w:sz w:val="36"/>
          <w:szCs w:val="36"/>
        </w:rPr>
      </w:pPr>
      <w:r w:rsidRPr="00910649">
        <w:rPr>
          <w:rFonts w:asciiTheme="majorEastAsia" w:eastAsiaTheme="majorEastAsia" w:hAnsiTheme="majorEastAsia" w:hint="eastAsia"/>
          <w:sz w:val="24"/>
        </w:rPr>
        <w:t>13：30-14：15</w:t>
      </w:r>
      <w:r w:rsidR="00D363BD">
        <w:rPr>
          <w:rFonts w:asciiTheme="majorEastAsia" w:eastAsiaTheme="majorEastAsia" w:hAnsiTheme="majorEastAsia" w:hint="eastAsia"/>
          <w:sz w:val="24"/>
        </w:rPr>
        <w:t xml:space="preserve"> </w:t>
      </w:r>
      <w:r w:rsidR="00D363BD">
        <w:rPr>
          <w:rFonts w:asciiTheme="majorEastAsia" w:eastAsiaTheme="majorEastAsia" w:hAnsiTheme="majorEastAsia"/>
          <w:sz w:val="24"/>
        </w:rPr>
        <w:t xml:space="preserve"> </w:t>
      </w:r>
      <w:r>
        <w:rPr>
          <w:rFonts w:asciiTheme="majorEastAsia" w:eastAsiaTheme="majorEastAsia" w:hAnsiTheme="majorEastAsia" w:hint="eastAsia"/>
          <w:sz w:val="24"/>
        </w:rPr>
        <w:t xml:space="preserve">講演①　</w:t>
      </w:r>
      <w:r w:rsidRPr="003E5445">
        <w:rPr>
          <w:rFonts w:asciiTheme="majorEastAsia" w:eastAsiaTheme="majorEastAsia" w:hAnsiTheme="majorEastAsia" w:hint="eastAsia"/>
          <w:sz w:val="36"/>
          <w:szCs w:val="36"/>
        </w:rPr>
        <w:t>農地法改正と手続きについて</w:t>
      </w:r>
    </w:p>
    <w:p w:rsidR="00D84126" w:rsidRDefault="00D363BD" w:rsidP="00D84126">
      <w:pPr>
        <w:snapToGrid w:val="0"/>
        <w:ind w:firstLineChars="200" w:firstLine="720"/>
        <w:rPr>
          <w:rFonts w:asciiTheme="majorEastAsia" w:eastAsiaTheme="majorEastAsia" w:hAnsiTheme="majorEastAsia"/>
          <w:sz w:val="36"/>
          <w:szCs w:val="36"/>
        </w:rPr>
      </w:pPr>
      <w:r w:rsidRPr="003E5445">
        <w:rPr>
          <w:rFonts w:asciiTheme="majorEastAsia" w:eastAsiaTheme="majorEastAsia" w:hAnsiTheme="majorEastAsia" w:hint="eastAsia"/>
          <w:sz w:val="36"/>
          <w:szCs w:val="36"/>
        </w:rPr>
        <w:t xml:space="preserve"> </w:t>
      </w:r>
      <w:r w:rsidRPr="003E5445">
        <w:rPr>
          <w:rFonts w:asciiTheme="majorEastAsia" w:eastAsiaTheme="majorEastAsia" w:hAnsiTheme="majorEastAsia"/>
          <w:sz w:val="36"/>
          <w:szCs w:val="36"/>
        </w:rPr>
        <w:t xml:space="preserve">             </w:t>
      </w:r>
      <w:r w:rsidR="00910649" w:rsidRPr="003E5445">
        <w:rPr>
          <w:rFonts w:asciiTheme="majorEastAsia" w:eastAsiaTheme="majorEastAsia" w:hAnsiTheme="majorEastAsia" w:hint="eastAsia"/>
          <w:sz w:val="36"/>
          <w:szCs w:val="36"/>
        </w:rPr>
        <w:t>講師：</w:t>
      </w:r>
      <w:r w:rsidR="00D84126" w:rsidRPr="00D84126">
        <w:rPr>
          <w:rFonts w:asciiTheme="majorEastAsia" w:eastAsiaTheme="majorEastAsia" w:hAnsiTheme="majorEastAsia" w:hint="eastAsia"/>
          <w:sz w:val="36"/>
          <w:szCs w:val="36"/>
        </w:rPr>
        <w:t>東海農政局</w:t>
      </w:r>
      <w:r w:rsidR="00D84126">
        <w:rPr>
          <w:rFonts w:asciiTheme="majorEastAsia" w:eastAsiaTheme="majorEastAsia" w:hAnsiTheme="majorEastAsia" w:hint="eastAsia"/>
          <w:sz w:val="36"/>
          <w:szCs w:val="36"/>
        </w:rPr>
        <w:t xml:space="preserve">　</w:t>
      </w:r>
      <w:r w:rsidR="00D84126" w:rsidRPr="00D84126">
        <w:rPr>
          <w:rFonts w:asciiTheme="majorEastAsia" w:eastAsiaTheme="majorEastAsia" w:hAnsiTheme="majorEastAsia" w:hint="eastAsia"/>
          <w:sz w:val="36"/>
          <w:szCs w:val="36"/>
        </w:rPr>
        <w:t>農地政策推進課</w:t>
      </w:r>
    </w:p>
    <w:p w:rsidR="00D363BD" w:rsidRPr="003E5445" w:rsidRDefault="00D84126" w:rsidP="00D84126">
      <w:pPr>
        <w:snapToGrid w:val="0"/>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w:t>
      </w:r>
      <w:r w:rsidRPr="00D84126">
        <w:rPr>
          <w:rFonts w:asciiTheme="majorEastAsia" w:eastAsiaTheme="majorEastAsia" w:hAnsiTheme="majorEastAsia" w:hint="eastAsia"/>
          <w:sz w:val="36"/>
          <w:szCs w:val="36"/>
        </w:rPr>
        <w:t>課長補佐（総務）</w:t>
      </w:r>
      <w:r>
        <w:rPr>
          <w:rFonts w:asciiTheme="majorEastAsia" w:eastAsiaTheme="majorEastAsia" w:hAnsiTheme="majorEastAsia" w:hint="eastAsia"/>
          <w:sz w:val="36"/>
          <w:szCs w:val="36"/>
        </w:rPr>
        <w:t xml:space="preserve">　</w:t>
      </w:r>
      <w:r w:rsidRPr="00D84126">
        <w:rPr>
          <w:rFonts w:asciiTheme="majorEastAsia" w:eastAsiaTheme="majorEastAsia" w:hAnsiTheme="majorEastAsia" w:hint="eastAsia"/>
          <w:sz w:val="36"/>
          <w:szCs w:val="36"/>
        </w:rPr>
        <w:t>溝上　敬介</w:t>
      </w:r>
      <w:r w:rsidR="00D363BD" w:rsidRPr="003E5445">
        <w:rPr>
          <w:rFonts w:asciiTheme="majorEastAsia" w:eastAsiaTheme="majorEastAsia" w:hAnsiTheme="majorEastAsia" w:hint="eastAsia"/>
          <w:sz w:val="36"/>
          <w:szCs w:val="36"/>
        </w:rPr>
        <w:t>様</w:t>
      </w:r>
    </w:p>
    <w:p w:rsidR="00910649" w:rsidRPr="00910649" w:rsidRDefault="00910649" w:rsidP="00910649">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14：</w:t>
      </w:r>
      <w:r w:rsidR="00D363BD">
        <w:rPr>
          <w:rFonts w:asciiTheme="majorEastAsia" w:eastAsiaTheme="majorEastAsia" w:hAnsiTheme="majorEastAsia" w:hint="eastAsia"/>
          <w:sz w:val="24"/>
        </w:rPr>
        <w:t>1</w:t>
      </w:r>
      <w:r w:rsidRPr="00910649">
        <w:rPr>
          <w:rFonts w:asciiTheme="majorEastAsia" w:eastAsiaTheme="majorEastAsia" w:hAnsiTheme="majorEastAsia" w:hint="eastAsia"/>
          <w:sz w:val="24"/>
        </w:rPr>
        <w:t>5-1</w:t>
      </w:r>
      <w:r w:rsidR="00D363BD">
        <w:rPr>
          <w:rFonts w:asciiTheme="majorEastAsia" w:eastAsiaTheme="majorEastAsia" w:hAnsiTheme="majorEastAsia" w:hint="eastAsia"/>
          <w:sz w:val="24"/>
        </w:rPr>
        <w:t>4</w:t>
      </w:r>
      <w:r w:rsidRPr="00910649">
        <w:rPr>
          <w:rFonts w:asciiTheme="majorEastAsia" w:eastAsiaTheme="majorEastAsia" w:hAnsiTheme="majorEastAsia" w:hint="eastAsia"/>
          <w:sz w:val="24"/>
        </w:rPr>
        <w:t>：</w:t>
      </w:r>
      <w:r w:rsidR="00D363BD">
        <w:rPr>
          <w:rFonts w:asciiTheme="majorEastAsia" w:eastAsiaTheme="majorEastAsia" w:hAnsiTheme="majorEastAsia" w:hint="eastAsia"/>
          <w:sz w:val="24"/>
        </w:rPr>
        <w:t xml:space="preserve">30　</w:t>
      </w:r>
      <w:r w:rsidRPr="00910649">
        <w:rPr>
          <w:rFonts w:asciiTheme="majorEastAsia" w:eastAsiaTheme="majorEastAsia" w:hAnsiTheme="majorEastAsia" w:hint="eastAsia"/>
          <w:sz w:val="24"/>
        </w:rPr>
        <w:t>講演①</w:t>
      </w:r>
      <w:r w:rsidR="00A71EDC">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ケーススタディーとディスカッション</w:t>
      </w:r>
    </w:p>
    <w:p w:rsidR="00A71EDC" w:rsidRPr="00D363BD" w:rsidRDefault="00D363BD" w:rsidP="00910649">
      <w:pPr>
        <w:snapToGrid w:val="0"/>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14：30-14：40　</w:t>
      </w:r>
      <w:r w:rsidR="00747C71">
        <w:rPr>
          <w:rFonts w:asciiTheme="majorEastAsia" w:eastAsiaTheme="majorEastAsia" w:hAnsiTheme="majorEastAsia" w:hint="eastAsia"/>
          <w:sz w:val="24"/>
        </w:rPr>
        <w:t xml:space="preserve">　　　　　</w:t>
      </w:r>
      <w:r>
        <w:rPr>
          <w:rFonts w:asciiTheme="majorEastAsia" w:eastAsiaTheme="majorEastAsia" w:hAnsiTheme="majorEastAsia" w:hint="eastAsia"/>
          <w:sz w:val="24"/>
        </w:rPr>
        <w:t>（休憩）</w:t>
      </w:r>
    </w:p>
    <w:p w:rsidR="00910649" w:rsidRPr="003E5445" w:rsidRDefault="00D363BD" w:rsidP="00D363BD">
      <w:pPr>
        <w:snapToGrid w:val="0"/>
        <w:ind w:firstLineChars="200" w:firstLine="480"/>
        <w:rPr>
          <w:rFonts w:asciiTheme="majorEastAsia" w:eastAsiaTheme="majorEastAsia" w:hAnsiTheme="majorEastAsia"/>
          <w:sz w:val="36"/>
          <w:szCs w:val="36"/>
        </w:rPr>
      </w:pPr>
      <w:r>
        <w:rPr>
          <w:rFonts w:asciiTheme="majorEastAsia" w:eastAsiaTheme="majorEastAsia" w:hAnsiTheme="majorEastAsia" w:hint="eastAsia"/>
          <w:sz w:val="24"/>
        </w:rPr>
        <w:t>14</w:t>
      </w:r>
      <w:r w:rsidR="00910649" w:rsidRPr="00910649">
        <w:rPr>
          <w:rFonts w:asciiTheme="majorEastAsia" w:eastAsiaTheme="majorEastAsia" w:hAnsiTheme="majorEastAsia" w:hint="eastAsia"/>
          <w:sz w:val="24"/>
        </w:rPr>
        <w:t>：</w:t>
      </w:r>
      <w:r>
        <w:rPr>
          <w:rFonts w:asciiTheme="majorEastAsia" w:eastAsiaTheme="majorEastAsia" w:hAnsiTheme="majorEastAsia" w:hint="eastAsia"/>
          <w:sz w:val="24"/>
        </w:rPr>
        <w:t>4</w:t>
      </w:r>
      <w:r w:rsidR="00910649" w:rsidRPr="00910649">
        <w:rPr>
          <w:rFonts w:asciiTheme="majorEastAsia" w:eastAsiaTheme="majorEastAsia" w:hAnsiTheme="majorEastAsia" w:hint="eastAsia"/>
          <w:sz w:val="24"/>
        </w:rPr>
        <w:t>0-15：</w:t>
      </w:r>
      <w:r w:rsidR="00883E87">
        <w:rPr>
          <w:rFonts w:asciiTheme="majorEastAsia" w:eastAsiaTheme="majorEastAsia" w:hAnsiTheme="majorEastAsia" w:hint="eastAsia"/>
          <w:sz w:val="24"/>
        </w:rPr>
        <w:t>10</w:t>
      </w:r>
      <w:r>
        <w:rPr>
          <w:rFonts w:asciiTheme="majorEastAsia" w:eastAsiaTheme="majorEastAsia" w:hAnsiTheme="majorEastAsia" w:hint="eastAsia"/>
          <w:sz w:val="24"/>
        </w:rPr>
        <w:t xml:space="preserve">　講演② </w:t>
      </w:r>
      <w:r w:rsidRPr="003E5445">
        <w:rPr>
          <w:rFonts w:asciiTheme="majorEastAsia" w:eastAsiaTheme="majorEastAsia" w:hAnsiTheme="majorEastAsia" w:hint="eastAsia"/>
          <w:sz w:val="32"/>
          <w:szCs w:val="32"/>
        </w:rPr>
        <w:t xml:space="preserve"> </w:t>
      </w:r>
      <w:r w:rsidR="00910649" w:rsidRPr="003E5445">
        <w:rPr>
          <w:rFonts w:asciiTheme="majorEastAsia" w:eastAsiaTheme="majorEastAsia" w:hAnsiTheme="majorEastAsia" w:hint="eastAsia"/>
          <w:sz w:val="36"/>
          <w:szCs w:val="36"/>
        </w:rPr>
        <w:t>底地コンクリート施工について</w:t>
      </w:r>
    </w:p>
    <w:p w:rsidR="003E5445" w:rsidRDefault="003E5445" w:rsidP="00D363BD">
      <w:pPr>
        <w:snapToGrid w:val="0"/>
        <w:ind w:firstLineChars="200" w:firstLine="720"/>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w:t>
      </w:r>
      <w:r>
        <w:rPr>
          <w:rFonts w:asciiTheme="majorEastAsia" w:eastAsiaTheme="majorEastAsia" w:hAnsiTheme="majorEastAsia"/>
          <w:sz w:val="36"/>
          <w:szCs w:val="36"/>
        </w:rPr>
        <w:t xml:space="preserve"> </w:t>
      </w:r>
      <w:r w:rsidR="00D363BD" w:rsidRPr="003E5445">
        <w:rPr>
          <w:rFonts w:asciiTheme="majorEastAsia" w:eastAsiaTheme="majorEastAsia" w:hAnsiTheme="majorEastAsia" w:hint="eastAsia"/>
          <w:sz w:val="36"/>
          <w:szCs w:val="36"/>
        </w:rPr>
        <w:t>講師：株式会社松本組</w:t>
      </w:r>
    </w:p>
    <w:p w:rsidR="00D363BD" w:rsidRPr="003E5445" w:rsidRDefault="00D363BD" w:rsidP="003E5445">
      <w:pPr>
        <w:snapToGrid w:val="0"/>
        <w:ind w:firstLineChars="1100" w:firstLine="3960"/>
        <w:rPr>
          <w:rFonts w:asciiTheme="majorEastAsia" w:eastAsiaTheme="majorEastAsia" w:hAnsiTheme="majorEastAsia"/>
          <w:sz w:val="36"/>
          <w:szCs w:val="36"/>
        </w:rPr>
      </w:pPr>
      <w:r w:rsidRPr="003E5445">
        <w:rPr>
          <w:rFonts w:asciiTheme="majorEastAsia" w:eastAsiaTheme="majorEastAsia" w:hAnsiTheme="majorEastAsia" w:hint="eastAsia"/>
          <w:sz w:val="36"/>
          <w:szCs w:val="36"/>
        </w:rPr>
        <w:t xml:space="preserve">　取締役工事部長　羽根</w:t>
      </w:r>
      <w:r w:rsidR="001706D5" w:rsidRPr="003E5445">
        <w:rPr>
          <w:rFonts w:asciiTheme="majorEastAsia" w:eastAsiaTheme="majorEastAsia" w:hAnsiTheme="majorEastAsia" w:hint="eastAsia"/>
          <w:sz w:val="36"/>
          <w:szCs w:val="36"/>
        </w:rPr>
        <w:t xml:space="preserve"> 俊幸</w:t>
      </w:r>
      <w:r w:rsidRPr="003E5445">
        <w:rPr>
          <w:rFonts w:asciiTheme="majorEastAsia" w:eastAsiaTheme="majorEastAsia" w:hAnsiTheme="majorEastAsia" w:hint="eastAsia"/>
          <w:sz w:val="36"/>
          <w:szCs w:val="36"/>
        </w:rPr>
        <w:t>様</w:t>
      </w:r>
    </w:p>
    <w:p w:rsidR="00910649" w:rsidRPr="00910649" w:rsidRDefault="00910649" w:rsidP="00910649">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15：</w:t>
      </w:r>
      <w:r w:rsidR="00883E87">
        <w:rPr>
          <w:rFonts w:asciiTheme="majorEastAsia" w:eastAsiaTheme="majorEastAsia" w:hAnsiTheme="majorEastAsia" w:hint="eastAsia"/>
          <w:sz w:val="24"/>
        </w:rPr>
        <w:t>10</w:t>
      </w:r>
      <w:r w:rsidR="00D363BD">
        <w:rPr>
          <w:rFonts w:asciiTheme="majorEastAsia" w:eastAsiaTheme="majorEastAsia" w:hAnsiTheme="majorEastAsia" w:hint="eastAsia"/>
          <w:sz w:val="24"/>
        </w:rPr>
        <w:t>-15</w:t>
      </w:r>
      <w:r w:rsidRPr="00910649">
        <w:rPr>
          <w:rFonts w:asciiTheme="majorEastAsia" w:eastAsiaTheme="majorEastAsia" w:hAnsiTheme="majorEastAsia" w:hint="eastAsia"/>
          <w:sz w:val="24"/>
        </w:rPr>
        <w:t>：</w:t>
      </w:r>
      <w:r w:rsidR="00883E87">
        <w:rPr>
          <w:rFonts w:asciiTheme="majorEastAsia" w:eastAsiaTheme="majorEastAsia" w:hAnsiTheme="majorEastAsia" w:hint="eastAsia"/>
          <w:sz w:val="24"/>
        </w:rPr>
        <w:t>25</w:t>
      </w:r>
      <w:r w:rsidR="00D363BD">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講演②</w:t>
      </w:r>
      <w:r w:rsidR="00747C71">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ケーススタディーとディスカッション</w:t>
      </w:r>
    </w:p>
    <w:p w:rsidR="00BE2C41" w:rsidRDefault="00883E87" w:rsidP="00D363BD">
      <w:pPr>
        <w:snapToGrid w:val="0"/>
        <w:ind w:firstLineChars="200" w:firstLine="480"/>
        <w:rPr>
          <w:rFonts w:asciiTheme="majorEastAsia" w:eastAsiaTheme="majorEastAsia" w:hAnsiTheme="majorEastAsia"/>
          <w:sz w:val="24"/>
          <w:szCs w:val="28"/>
        </w:rPr>
      </w:pPr>
      <w:r>
        <w:rPr>
          <w:rFonts w:asciiTheme="majorEastAsia" w:eastAsiaTheme="majorEastAsia" w:hAnsiTheme="majorEastAsia" w:hint="eastAsia"/>
          <w:sz w:val="24"/>
        </w:rPr>
        <w:t>15</w:t>
      </w:r>
      <w:r w:rsidR="00910649" w:rsidRPr="00910649">
        <w:rPr>
          <w:rFonts w:asciiTheme="majorEastAsia" w:eastAsiaTheme="majorEastAsia" w:hAnsiTheme="majorEastAsia" w:hint="eastAsia"/>
          <w:sz w:val="24"/>
        </w:rPr>
        <w:t>：</w:t>
      </w:r>
      <w:r>
        <w:rPr>
          <w:rFonts w:asciiTheme="majorEastAsia" w:eastAsiaTheme="majorEastAsia" w:hAnsiTheme="majorEastAsia" w:hint="eastAsia"/>
          <w:sz w:val="24"/>
        </w:rPr>
        <w:t>3</w:t>
      </w:r>
      <w:r w:rsidR="00910649" w:rsidRPr="00910649">
        <w:rPr>
          <w:rFonts w:asciiTheme="majorEastAsia" w:eastAsiaTheme="majorEastAsia" w:hAnsiTheme="majorEastAsia" w:hint="eastAsia"/>
          <w:sz w:val="24"/>
        </w:rPr>
        <w:t>0-　　　　植物工場三重実証拠点見学（希望者のみ）</w:t>
      </w:r>
    </w:p>
    <w:p w:rsidR="00BE2C41" w:rsidRDefault="00954C36" w:rsidP="00954C36">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3C4F4D9C" wp14:editId="49612E0A">
                <wp:simplePos x="0" y="0"/>
                <wp:positionH relativeFrom="margin">
                  <wp:posOffset>200025</wp:posOffset>
                </wp:positionH>
                <wp:positionV relativeFrom="paragraph">
                  <wp:posOffset>26035</wp:posOffset>
                </wp:positionV>
                <wp:extent cx="6457950" cy="12763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6457950" cy="12763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639B" w:rsidRPr="003E5445" w:rsidRDefault="00D363BD" w:rsidP="001706D5">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4"/>
                              </w:rPr>
                            </w:pPr>
                            <w:r w:rsidRPr="003E5445">
                              <w:rPr>
                                <w:rFonts w:ascii="HG丸ｺﾞｼｯｸM-PRO" w:eastAsia="HG丸ｺﾞｼｯｸM-PRO" w:hAnsi="HG丸ｺﾞｼｯｸM-PRO" w:hint="eastAsia"/>
                                <w:sz w:val="24"/>
                              </w:rPr>
                              <w:t>昨年</w:t>
                            </w:r>
                            <w:r w:rsidRPr="003E5445">
                              <w:rPr>
                                <w:rFonts w:ascii="HG丸ｺﾞｼｯｸM-PRO" w:eastAsia="HG丸ｺﾞｼｯｸM-PRO" w:hAnsi="HG丸ｺﾞｼｯｸM-PRO"/>
                                <w:sz w:val="24"/>
                              </w:rPr>
                              <w:t>11</w:t>
                            </w:r>
                            <w:r w:rsidRPr="003E5445">
                              <w:rPr>
                                <w:rFonts w:ascii="HG丸ｺﾞｼｯｸM-PRO" w:eastAsia="HG丸ｺﾞｼｯｸM-PRO" w:hAnsi="HG丸ｺﾞｼｯｸM-PRO" w:hint="eastAsia"/>
                                <w:sz w:val="24"/>
                              </w:rPr>
                              <w:t>月</w:t>
                            </w:r>
                            <w:r w:rsidR="001D3385">
                              <w:rPr>
                                <w:rFonts w:ascii="HG丸ｺﾞｼｯｸM-PRO" w:eastAsia="HG丸ｺﾞｼｯｸM-PRO" w:hAnsi="HG丸ｺﾞｼｯｸM-PRO" w:hint="eastAsia"/>
                                <w:sz w:val="24"/>
                              </w:rPr>
                              <w:t>に</w:t>
                            </w:r>
                            <w:r w:rsidRPr="003E5445">
                              <w:rPr>
                                <w:rFonts w:ascii="HG丸ｺﾞｼｯｸM-PRO" w:eastAsia="HG丸ｺﾞｼｯｸM-PRO" w:hAnsi="HG丸ｺﾞｼｯｸM-PRO" w:hint="eastAsia"/>
                                <w:sz w:val="24"/>
                              </w:rPr>
                              <w:t>改正農地法が施行され</w:t>
                            </w:r>
                            <w:r w:rsidRPr="003E5445">
                              <w:rPr>
                                <w:rFonts w:ascii="HG丸ｺﾞｼｯｸM-PRO" w:eastAsia="HG丸ｺﾞｼｯｸM-PRO" w:hAnsi="HG丸ｺﾞｼｯｸM-PRO"/>
                                <w:sz w:val="24"/>
                              </w:rPr>
                              <w:t>、</w:t>
                            </w:r>
                            <w:r w:rsidRPr="003E5445">
                              <w:rPr>
                                <w:rFonts w:ascii="HG丸ｺﾞｼｯｸM-PRO" w:eastAsia="HG丸ｺﾞｼｯｸM-PRO" w:hAnsi="HG丸ｺﾞｼｯｸM-PRO" w:hint="eastAsia"/>
                                <w:sz w:val="24"/>
                              </w:rPr>
                              <w:t>施</w:t>
                            </w:r>
                            <w:r w:rsidR="001706D5" w:rsidRPr="003E5445">
                              <w:rPr>
                                <w:rFonts w:ascii="HG丸ｺﾞｼｯｸM-PRO" w:eastAsia="HG丸ｺﾞｼｯｸM-PRO" w:hAnsi="HG丸ｺﾞｼｯｸM-PRO" w:hint="eastAsia"/>
                                <w:sz w:val="24"/>
                              </w:rPr>
                              <w:t>設園芸での底地コンクリート施工が農地転用無しに可能となりましたので、</w:t>
                            </w:r>
                            <w:r w:rsidRPr="003E5445">
                              <w:rPr>
                                <w:rFonts w:ascii="HG丸ｺﾞｼｯｸM-PRO" w:eastAsia="HG丸ｺﾞｼｯｸM-PRO" w:hAnsi="HG丸ｺﾞｼｯｸM-PRO" w:hint="eastAsia"/>
                                <w:sz w:val="24"/>
                              </w:rPr>
                              <w:t>施設園芸生産者がコンクリート施工について学ぶ研修会</w:t>
                            </w:r>
                            <w:r w:rsidR="001706D5" w:rsidRPr="003E5445">
                              <w:rPr>
                                <w:rFonts w:ascii="HG丸ｺﾞｼｯｸM-PRO" w:eastAsia="HG丸ｺﾞｼｯｸM-PRO" w:hAnsi="HG丸ｺﾞｼｯｸM-PRO" w:hint="eastAsia"/>
                                <w:sz w:val="24"/>
                              </w:rPr>
                              <w:t>を開催します</w:t>
                            </w:r>
                            <w:r w:rsidR="001706D5" w:rsidRPr="003E5445">
                              <w:rPr>
                                <w:rFonts w:ascii="HG丸ｺﾞｼｯｸM-PRO" w:eastAsia="HG丸ｺﾞｼｯｸM-PRO" w:hAnsi="HG丸ｺﾞｼｯｸM-PRO"/>
                                <w:sz w:val="24"/>
                              </w:rPr>
                              <w:t>。</w:t>
                            </w:r>
                          </w:p>
                          <w:p w:rsidR="003E5445" w:rsidRDefault="001706D5" w:rsidP="001706D5">
                            <w:pPr>
                              <w:pStyle w:val="ac"/>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color w:val="FF0000"/>
                                <w:sz w:val="24"/>
                                <w:highlight w:val="yellow"/>
                              </w:rPr>
                            </w:pPr>
                            <w:r w:rsidRPr="003E5445">
                              <w:rPr>
                                <w:rFonts w:ascii="HG丸ｺﾞｼｯｸM-PRO" w:eastAsia="HG丸ｺﾞｼｯｸM-PRO" w:hAnsi="HG丸ｺﾞｼｯｸM-PRO" w:hint="eastAsia"/>
                                <w:color w:val="FF0000"/>
                                <w:sz w:val="24"/>
                                <w:highlight w:val="yellow"/>
                              </w:rPr>
                              <w:t>施工しようとする方は</w:t>
                            </w:r>
                            <w:r w:rsidRPr="003E5445">
                              <w:rPr>
                                <w:rFonts w:ascii="HG丸ｺﾞｼｯｸM-PRO" w:eastAsia="HG丸ｺﾞｼｯｸM-PRO" w:hAnsi="HG丸ｺﾞｼｯｸM-PRO"/>
                                <w:color w:val="FF0000"/>
                                <w:sz w:val="24"/>
                                <w:highlight w:val="yellow"/>
                              </w:rPr>
                              <w:t>、あらかじめ</w:t>
                            </w:r>
                            <w:r w:rsidRPr="003E5445">
                              <w:rPr>
                                <w:rFonts w:ascii="HG丸ｺﾞｼｯｸM-PRO" w:eastAsia="HG丸ｺﾞｼｯｸM-PRO" w:hAnsi="HG丸ｺﾞｼｯｸM-PRO" w:hint="eastAsia"/>
                                <w:color w:val="FF0000"/>
                                <w:sz w:val="24"/>
                                <w:highlight w:val="yellow"/>
                              </w:rPr>
                              <w:t>地域</w:t>
                            </w:r>
                            <w:r w:rsidRPr="003E5445">
                              <w:rPr>
                                <w:rFonts w:ascii="HG丸ｺﾞｼｯｸM-PRO" w:eastAsia="HG丸ｺﾞｼｯｸM-PRO" w:hAnsi="HG丸ｺﾞｼｯｸM-PRO"/>
                                <w:color w:val="FF0000"/>
                                <w:sz w:val="24"/>
                                <w:highlight w:val="yellow"/>
                              </w:rPr>
                              <w:t>農業委員会への</w:t>
                            </w:r>
                            <w:r w:rsidRPr="003E5445">
                              <w:rPr>
                                <w:rFonts w:ascii="HG丸ｺﾞｼｯｸM-PRO" w:eastAsia="HG丸ｺﾞｼｯｸM-PRO" w:hAnsi="HG丸ｺﾞｼｯｸM-PRO" w:hint="eastAsia"/>
                                <w:color w:val="FF0000"/>
                                <w:sz w:val="24"/>
                                <w:highlight w:val="yellow"/>
                              </w:rPr>
                              <w:t>届け出</w:t>
                            </w:r>
                            <w:r w:rsidRPr="003E5445">
                              <w:rPr>
                                <w:rFonts w:ascii="HG丸ｺﾞｼｯｸM-PRO" w:eastAsia="HG丸ｺﾞｼｯｸM-PRO" w:hAnsi="HG丸ｺﾞｼｯｸM-PRO"/>
                                <w:color w:val="FF0000"/>
                                <w:sz w:val="24"/>
                                <w:highlight w:val="yellow"/>
                              </w:rPr>
                              <w:t>が</w:t>
                            </w:r>
                            <w:r w:rsidRPr="003E5445">
                              <w:rPr>
                                <w:rFonts w:ascii="HG丸ｺﾞｼｯｸM-PRO" w:eastAsia="HG丸ｺﾞｼｯｸM-PRO" w:hAnsi="HG丸ｺﾞｼｯｸM-PRO" w:hint="eastAsia"/>
                                <w:color w:val="FF0000"/>
                                <w:sz w:val="24"/>
                                <w:highlight w:val="yellow"/>
                              </w:rPr>
                              <w:t>必要です</w:t>
                            </w:r>
                            <w:r w:rsidRPr="003E5445">
                              <w:rPr>
                                <w:rFonts w:ascii="HG丸ｺﾞｼｯｸM-PRO" w:eastAsia="HG丸ｺﾞｼｯｸM-PRO" w:hAnsi="HG丸ｺﾞｼｯｸM-PRO"/>
                                <w:color w:val="FF0000"/>
                                <w:sz w:val="24"/>
                                <w:highlight w:val="yellow"/>
                              </w:rPr>
                              <w:t>。</w:t>
                            </w:r>
                          </w:p>
                          <w:p w:rsidR="001706D5" w:rsidRPr="003E5445" w:rsidRDefault="001706D5" w:rsidP="003E5445">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left="360"/>
                              <w:jc w:val="left"/>
                              <w:rPr>
                                <w:rFonts w:ascii="HG丸ｺﾞｼｯｸM-PRO" w:eastAsia="HG丸ｺﾞｼｯｸM-PRO" w:hAnsi="HG丸ｺﾞｼｯｸM-PRO"/>
                                <w:color w:val="FF0000"/>
                                <w:sz w:val="24"/>
                                <w:highlight w:val="yellow"/>
                              </w:rPr>
                            </w:pPr>
                            <w:r w:rsidRPr="003E5445">
                              <w:rPr>
                                <w:rFonts w:ascii="HG丸ｺﾞｼｯｸM-PRO" w:eastAsia="HG丸ｺﾞｼｯｸM-PRO" w:hAnsi="HG丸ｺﾞｼｯｸM-PRO" w:hint="eastAsia"/>
                                <w:color w:val="FF0000"/>
                                <w:sz w:val="24"/>
                                <w:highlight w:val="yellow"/>
                              </w:rPr>
                              <w:t>ご注意ください</w:t>
                            </w:r>
                            <w:r w:rsidRPr="003E5445">
                              <w:rPr>
                                <w:rFonts w:ascii="HG丸ｺﾞｼｯｸM-PRO" w:eastAsia="HG丸ｺﾞｼｯｸM-PRO" w:hAnsi="HG丸ｺﾞｼｯｸM-PRO"/>
                                <w:color w:val="FF0000"/>
                                <w:sz w:val="24"/>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F4D9C" id="角丸四角形 7" o:spid="_x0000_s1029" style="position:absolute;left:0;text-align:left;margin-left:15.75pt;margin-top:2.05pt;width:508.5pt;height:10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5pgIAAHkFAAAOAAAAZHJzL2Uyb0RvYy54bWysVL1u2zAQ3gv0HQjujSwnthsjcmAkSFEg&#10;SIwkRWaaImOhFI8laUvuY3TNlqWvkKVv0wB9jB4pWXZTT0UX6Y73+93fyWldKrIS1hWgM5oe9CgR&#10;mkNe6IeMfrq7ePeeEueZzpkCLTK6Fo6eTt6+OanMWPRhASoXlqAT7caVyejCezNOEscXomTuAIzQ&#10;KJRgS+aRtQ9JblmF3kuV9Hu9YVKBzY0FLpzD1/NGSCfRv5SC+2spnfBEZRRz8/Fr43cevsnkhI0f&#10;LDOLgrdpsH/IomSFxqCdq3PmGVna4i9XZcEtOJD+gEOZgJQFFxEDokl7r9DcLpgREQsWx5muTO7/&#10;ueVXq5klRZ7RESWaldiiX9+//Xx+fnl8ROLlxxMZhSJVxo1R99bMbMs5JAPiWtoy/BELqWNh111h&#10;Re0Jx8fh0WB0PMD6c5Sl/dHwEBn0k2zNjXX+g4CSBCKjFpY6v8H2xaqy1aXzjf5GL4RUmlQZPR70&#10;B1HLgSryi0KpIIsTJM6UJSuGvfd12gbc0cLwSmMWAVwDJ1J+rUTj/kZIrA0C6DcBwlRufTLOhfbD&#10;1q/SqB3MJGbQGab7DJXfJNPqBjMRp7Uz7O0z/DNiZxGjgvadcVlosPsc5J+7yI3+Bn2DOcD39byO&#10;A3EYgIWXOeRrHBILzfY4wy8KbNIlc37GLK4LNhZPgL/Gj1SALYGWomQB9uu+96CPU4xSSipcv4y6&#10;L0tmBSXqo8b5Pk6PjsK+Rganp4+M3ZXMdyV6WZ4BdjnFY2N4JIO+VxtSWijv8VJMQ1QUMc0xdka5&#10;txvmzDdnAW8NF9NpVMMdNcxf6lvDg/NQ5zB/d/U9s6adVI9DfgWbVWXjV7Pa6AZLDdOlB1nEQd7W&#10;te0A7nfch/YWhQOyy0et7cWc/AYAAP//AwBQSwMEFAAGAAgAAAAhANhgIgHfAAAACQEAAA8AAABk&#10;cnMvZG93bnJldi54bWxMj8FOwzAQRO9I/IO1SNyonZKiKMSpoBIHEKpEgUNvm3hJIuJ1Grtt+ve4&#10;p3KcndHM22I52V4caPSdYw3JTIEgrp3puNHw9flyl4HwAdlg75g0nMjDsry+KjA37sgfdNiERsQS&#10;9jlqaEMYcil93ZJFP3MDcfR+3GgxRDk20ox4jOW2l3OlHqTFjuNCiwOtWqp/N3ur4Y1MtX3eEr5+&#10;d1lz2qW4el/vtL69mZ4eQQSawiUMZ/yIDmVkqtyejRe9hvtkEZMa0gTE2VZpFg+VhrlaJCDLQv7/&#10;oPwDAAD//wMAUEsBAi0AFAAGAAgAAAAhALaDOJL+AAAA4QEAABMAAAAAAAAAAAAAAAAAAAAAAFtD&#10;b250ZW50X1R5cGVzXS54bWxQSwECLQAUAAYACAAAACEAOP0h/9YAAACUAQAACwAAAAAAAAAAAAAA&#10;AAAvAQAAX3JlbHMvLnJlbHNQSwECLQAUAAYACAAAACEA7YrP+aYCAAB5BQAADgAAAAAAAAAAAAAA&#10;AAAuAgAAZHJzL2Uyb0RvYy54bWxQSwECLQAUAAYACAAAACEA2GAiAd8AAAAJAQAADwAAAAAAAAAA&#10;AAAAAAAABQAAZHJzL2Rvd25yZXYueG1sUEsFBgAAAAAEAAQA8wAAAAwGAAAAAA==&#10;" fillcolor="white [3201]" strokecolor="black [3213]">
                <v:textbox>
                  <w:txbxContent>
                    <w:p w:rsidR="00FC639B" w:rsidRPr="003E5445" w:rsidRDefault="00D363BD" w:rsidP="001706D5">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4"/>
                        </w:rPr>
                      </w:pPr>
                      <w:r w:rsidRPr="003E5445">
                        <w:rPr>
                          <w:rFonts w:ascii="HG丸ｺﾞｼｯｸM-PRO" w:eastAsia="HG丸ｺﾞｼｯｸM-PRO" w:hAnsi="HG丸ｺﾞｼｯｸM-PRO" w:hint="eastAsia"/>
                          <w:sz w:val="24"/>
                        </w:rPr>
                        <w:t>昨年</w:t>
                      </w:r>
                      <w:r w:rsidRPr="003E5445">
                        <w:rPr>
                          <w:rFonts w:ascii="HG丸ｺﾞｼｯｸM-PRO" w:eastAsia="HG丸ｺﾞｼｯｸM-PRO" w:hAnsi="HG丸ｺﾞｼｯｸM-PRO"/>
                          <w:sz w:val="24"/>
                        </w:rPr>
                        <w:t>11</w:t>
                      </w:r>
                      <w:r w:rsidRPr="003E5445">
                        <w:rPr>
                          <w:rFonts w:ascii="HG丸ｺﾞｼｯｸM-PRO" w:eastAsia="HG丸ｺﾞｼｯｸM-PRO" w:hAnsi="HG丸ｺﾞｼｯｸM-PRO" w:hint="eastAsia"/>
                          <w:sz w:val="24"/>
                        </w:rPr>
                        <w:t>月</w:t>
                      </w:r>
                      <w:r w:rsidR="001D3385">
                        <w:rPr>
                          <w:rFonts w:ascii="HG丸ｺﾞｼｯｸM-PRO" w:eastAsia="HG丸ｺﾞｼｯｸM-PRO" w:hAnsi="HG丸ｺﾞｼｯｸM-PRO" w:hint="eastAsia"/>
                          <w:sz w:val="24"/>
                        </w:rPr>
                        <w:t>に</w:t>
                      </w:r>
                      <w:r w:rsidRPr="003E5445">
                        <w:rPr>
                          <w:rFonts w:ascii="HG丸ｺﾞｼｯｸM-PRO" w:eastAsia="HG丸ｺﾞｼｯｸM-PRO" w:hAnsi="HG丸ｺﾞｼｯｸM-PRO" w:hint="eastAsia"/>
                          <w:sz w:val="24"/>
                        </w:rPr>
                        <w:t>改正農地法が施行され</w:t>
                      </w:r>
                      <w:r w:rsidRPr="003E5445">
                        <w:rPr>
                          <w:rFonts w:ascii="HG丸ｺﾞｼｯｸM-PRO" w:eastAsia="HG丸ｺﾞｼｯｸM-PRO" w:hAnsi="HG丸ｺﾞｼｯｸM-PRO"/>
                          <w:sz w:val="24"/>
                        </w:rPr>
                        <w:t>、</w:t>
                      </w:r>
                      <w:r w:rsidRPr="003E5445">
                        <w:rPr>
                          <w:rFonts w:ascii="HG丸ｺﾞｼｯｸM-PRO" w:eastAsia="HG丸ｺﾞｼｯｸM-PRO" w:hAnsi="HG丸ｺﾞｼｯｸM-PRO" w:hint="eastAsia"/>
                          <w:sz w:val="24"/>
                        </w:rPr>
                        <w:t>施</w:t>
                      </w:r>
                      <w:r w:rsidR="001706D5" w:rsidRPr="003E5445">
                        <w:rPr>
                          <w:rFonts w:ascii="HG丸ｺﾞｼｯｸM-PRO" w:eastAsia="HG丸ｺﾞｼｯｸM-PRO" w:hAnsi="HG丸ｺﾞｼｯｸM-PRO" w:hint="eastAsia"/>
                          <w:sz w:val="24"/>
                        </w:rPr>
                        <w:t>設園芸での底地コンクリート施工が農地転用無しに可能となりましたので、</w:t>
                      </w:r>
                      <w:r w:rsidRPr="003E5445">
                        <w:rPr>
                          <w:rFonts w:ascii="HG丸ｺﾞｼｯｸM-PRO" w:eastAsia="HG丸ｺﾞｼｯｸM-PRO" w:hAnsi="HG丸ｺﾞｼｯｸM-PRO" w:hint="eastAsia"/>
                          <w:sz w:val="24"/>
                        </w:rPr>
                        <w:t>施設園芸生産者がコンクリート施工について学ぶ研修会</w:t>
                      </w:r>
                      <w:r w:rsidR="001706D5" w:rsidRPr="003E5445">
                        <w:rPr>
                          <w:rFonts w:ascii="HG丸ｺﾞｼｯｸM-PRO" w:eastAsia="HG丸ｺﾞｼｯｸM-PRO" w:hAnsi="HG丸ｺﾞｼｯｸM-PRO" w:hint="eastAsia"/>
                          <w:sz w:val="24"/>
                        </w:rPr>
                        <w:t>を開催します</w:t>
                      </w:r>
                      <w:r w:rsidR="001706D5" w:rsidRPr="003E5445">
                        <w:rPr>
                          <w:rFonts w:ascii="HG丸ｺﾞｼｯｸM-PRO" w:eastAsia="HG丸ｺﾞｼｯｸM-PRO" w:hAnsi="HG丸ｺﾞｼｯｸM-PRO"/>
                          <w:sz w:val="24"/>
                        </w:rPr>
                        <w:t>。</w:t>
                      </w:r>
                    </w:p>
                    <w:p w:rsidR="003E5445" w:rsidRDefault="001706D5" w:rsidP="001706D5">
                      <w:pPr>
                        <w:pStyle w:val="ac"/>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color w:val="FF0000"/>
                          <w:sz w:val="24"/>
                          <w:highlight w:val="yellow"/>
                        </w:rPr>
                      </w:pPr>
                      <w:r w:rsidRPr="003E5445">
                        <w:rPr>
                          <w:rFonts w:ascii="HG丸ｺﾞｼｯｸM-PRO" w:eastAsia="HG丸ｺﾞｼｯｸM-PRO" w:hAnsi="HG丸ｺﾞｼｯｸM-PRO" w:hint="eastAsia"/>
                          <w:color w:val="FF0000"/>
                          <w:sz w:val="24"/>
                          <w:highlight w:val="yellow"/>
                        </w:rPr>
                        <w:t>施工しようとする方は</w:t>
                      </w:r>
                      <w:r w:rsidRPr="003E5445">
                        <w:rPr>
                          <w:rFonts w:ascii="HG丸ｺﾞｼｯｸM-PRO" w:eastAsia="HG丸ｺﾞｼｯｸM-PRO" w:hAnsi="HG丸ｺﾞｼｯｸM-PRO"/>
                          <w:color w:val="FF0000"/>
                          <w:sz w:val="24"/>
                          <w:highlight w:val="yellow"/>
                        </w:rPr>
                        <w:t>、あらかじめ</w:t>
                      </w:r>
                      <w:r w:rsidRPr="003E5445">
                        <w:rPr>
                          <w:rFonts w:ascii="HG丸ｺﾞｼｯｸM-PRO" w:eastAsia="HG丸ｺﾞｼｯｸM-PRO" w:hAnsi="HG丸ｺﾞｼｯｸM-PRO" w:hint="eastAsia"/>
                          <w:color w:val="FF0000"/>
                          <w:sz w:val="24"/>
                          <w:highlight w:val="yellow"/>
                        </w:rPr>
                        <w:t>地域</w:t>
                      </w:r>
                      <w:r w:rsidRPr="003E5445">
                        <w:rPr>
                          <w:rFonts w:ascii="HG丸ｺﾞｼｯｸM-PRO" w:eastAsia="HG丸ｺﾞｼｯｸM-PRO" w:hAnsi="HG丸ｺﾞｼｯｸM-PRO"/>
                          <w:color w:val="FF0000"/>
                          <w:sz w:val="24"/>
                          <w:highlight w:val="yellow"/>
                        </w:rPr>
                        <w:t>農業委員会への</w:t>
                      </w:r>
                      <w:r w:rsidRPr="003E5445">
                        <w:rPr>
                          <w:rFonts w:ascii="HG丸ｺﾞｼｯｸM-PRO" w:eastAsia="HG丸ｺﾞｼｯｸM-PRO" w:hAnsi="HG丸ｺﾞｼｯｸM-PRO" w:hint="eastAsia"/>
                          <w:color w:val="FF0000"/>
                          <w:sz w:val="24"/>
                          <w:highlight w:val="yellow"/>
                        </w:rPr>
                        <w:t>届け出</w:t>
                      </w:r>
                      <w:r w:rsidRPr="003E5445">
                        <w:rPr>
                          <w:rFonts w:ascii="HG丸ｺﾞｼｯｸM-PRO" w:eastAsia="HG丸ｺﾞｼｯｸM-PRO" w:hAnsi="HG丸ｺﾞｼｯｸM-PRO"/>
                          <w:color w:val="FF0000"/>
                          <w:sz w:val="24"/>
                          <w:highlight w:val="yellow"/>
                        </w:rPr>
                        <w:t>が</w:t>
                      </w:r>
                      <w:r w:rsidRPr="003E5445">
                        <w:rPr>
                          <w:rFonts w:ascii="HG丸ｺﾞｼｯｸM-PRO" w:eastAsia="HG丸ｺﾞｼｯｸM-PRO" w:hAnsi="HG丸ｺﾞｼｯｸM-PRO" w:hint="eastAsia"/>
                          <w:color w:val="FF0000"/>
                          <w:sz w:val="24"/>
                          <w:highlight w:val="yellow"/>
                        </w:rPr>
                        <w:t>必要です</w:t>
                      </w:r>
                      <w:r w:rsidRPr="003E5445">
                        <w:rPr>
                          <w:rFonts w:ascii="HG丸ｺﾞｼｯｸM-PRO" w:eastAsia="HG丸ｺﾞｼｯｸM-PRO" w:hAnsi="HG丸ｺﾞｼｯｸM-PRO"/>
                          <w:color w:val="FF0000"/>
                          <w:sz w:val="24"/>
                          <w:highlight w:val="yellow"/>
                        </w:rPr>
                        <w:t>。</w:t>
                      </w:r>
                    </w:p>
                    <w:p w:rsidR="001706D5" w:rsidRPr="003E5445" w:rsidRDefault="001706D5" w:rsidP="003E5445">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left="360"/>
                        <w:jc w:val="left"/>
                        <w:rPr>
                          <w:rFonts w:ascii="HG丸ｺﾞｼｯｸM-PRO" w:eastAsia="HG丸ｺﾞｼｯｸM-PRO" w:hAnsi="HG丸ｺﾞｼｯｸM-PRO"/>
                          <w:color w:val="FF0000"/>
                          <w:sz w:val="24"/>
                          <w:highlight w:val="yellow"/>
                        </w:rPr>
                      </w:pPr>
                      <w:r w:rsidRPr="003E5445">
                        <w:rPr>
                          <w:rFonts w:ascii="HG丸ｺﾞｼｯｸM-PRO" w:eastAsia="HG丸ｺﾞｼｯｸM-PRO" w:hAnsi="HG丸ｺﾞｼｯｸM-PRO" w:hint="eastAsia"/>
                          <w:color w:val="FF0000"/>
                          <w:sz w:val="24"/>
                          <w:highlight w:val="yellow"/>
                        </w:rPr>
                        <w:t>ご注意ください</w:t>
                      </w:r>
                      <w:r w:rsidRPr="003E5445">
                        <w:rPr>
                          <w:rFonts w:ascii="HG丸ｺﾞｼｯｸM-PRO" w:eastAsia="HG丸ｺﾞｼｯｸM-PRO" w:hAnsi="HG丸ｺﾞｼｯｸM-PRO"/>
                          <w:color w:val="FF0000"/>
                          <w:sz w:val="24"/>
                          <w:highlight w:val="yellow"/>
                        </w:rPr>
                        <w:t>。</w:t>
                      </w:r>
                    </w:p>
                  </w:txbxContent>
                </v:textbox>
                <w10:wrap anchorx="margin"/>
              </v:roundrect>
            </w:pict>
          </mc:Fallback>
        </mc:AlternateContent>
      </w:r>
    </w:p>
    <w:p w:rsidR="0023355A" w:rsidRPr="00EB0A17" w:rsidRDefault="0023355A" w:rsidP="00BE2C41">
      <w:pPr>
        <w:snapToGrid w:val="0"/>
        <w:spacing w:line="360" w:lineRule="auto"/>
        <w:ind w:firstLineChars="236" w:firstLine="566"/>
        <w:rPr>
          <w:rFonts w:asciiTheme="majorEastAsia" w:eastAsiaTheme="majorEastAsia" w:hAnsiTheme="majorEastAsia"/>
          <w:sz w:val="24"/>
        </w:rPr>
      </w:pPr>
    </w:p>
    <w:p w:rsidR="00D87F18" w:rsidRPr="00EB0A17" w:rsidRDefault="00D87F18" w:rsidP="009A7A94">
      <w:pPr>
        <w:snapToGrid w:val="0"/>
        <w:spacing w:line="360" w:lineRule="auto"/>
        <w:ind w:firstLineChars="100" w:firstLine="240"/>
        <w:rPr>
          <w:rFonts w:asciiTheme="majorEastAsia" w:eastAsiaTheme="majorEastAsia" w:hAnsiTheme="majorEastAsia"/>
          <w:sz w:val="24"/>
        </w:rPr>
      </w:pPr>
    </w:p>
    <w:p w:rsidR="00AD150B" w:rsidRDefault="00AD150B" w:rsidP="00D87F18">
      <w:pPr>
        <w:snapToGrid w:val="0"/>
        <w:spacing w:line="360" w:lineRule="auto"/>
        <w:ind w:firstLineChars="100" w:firstLine="240"/>
        <w:rPr>
          <w:rFonts w:asciiTheme="majorEastAsia" w:eastAsiaTheme="majorEastAsia" w:hAnsiTheme="majorEastAsia"/>
          <w:sz w:val="24"/>
        </w:rPr>
      </w:pPr>
    </w:p>
    <w:p w:rsidR="003E5445" w:rsidRDefault="003E5445" w:rsidP="00D87F18">
      <w:pPr>
        <w:snapToGrid w:val="0"/>
        <w:spacing w:line="360" w:lineRule="auto"/>
        <w:ind w:firstLineChars="100" w:firstLine="240"/>
        <w:rPr>
          <w:rFonts w:asciiTheme="majorEastAsia" w:eastAsiaTheme="majorEastAsia" w:hAnsiTheme="majorEastAsia"/>
          <w:sz w:val="24"/>
        </w:rPr>
      </w:pPr>
    </w:p>
    <w:p w:rsidR="00DB5106" w:rsidRDefault="00DB5106" w:rsidP="003E5445">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r w:rsidR="003E5445">
        <w:rPr>
          <w:rFonts w:asciiTheme="majorEastAsia" w:eastAsiaTheme="majorEastAsia" w:hAnsiTheme="majorEastAsia" w:hint="eastAsia"/>
          <w:sz w:val="24"/>
        </w:rPr>
        <w:t>：</w:t>
      </w:r>
      <w:r w:rsidRPr="005527A8">
        <w:rPr>
          <w:rFonts w:asciiTheme="majorEastAsia" w:eastAsiaTheme="majorEastAsia" w:hAnsiTheme="majorEastAsia" w:hint="eastAsia"/>
          <w:sz w:val="24"/>
        </w:rPr>
        <w:t>施設園芸</w:t>
      </w:r>
      <w:r w:rsidR="00D363BD">
        <w:rPr>
          <w:rFonts w:asciiTheme="majorEastAsia" w:eastAsiaTheme="majorEastAsia" w:hAnsiTheme="majorEastAsia" w:hint="eastAsia"/>
          <w:sz w:val="24"/>
        </w:rPr>
        <w:t>ハウス</w:t>
      </w:r>
      <w:r w:rsidR="003E5445">
        <w:rPr>
          <w:rFonts w:asciiTheme="majorEastAsia" w:eastAsiaTheme="majorEastAsia" w:hAnsiTheme="majorEastAsia" w:hint="eastAsia"/>
          <w:sz w:val="24"/>
        </w:rPr>
        <w:t>の管理を行う農業者。</w:t>
      </w:r>
      <w:r w:rsidRPr="005527A8">
        <w:rPr>
          <w:rFonts w:asciiTheme="majorEastAsia" w:eastAsiaTheme="majorEastAsia" w:hAnsiTheme="majorEastAsia" w:hint="eastAsia"/>
          <w:sz w:val="24"/>
        </w:rPr>
        <w:t>先着</w:t>
      </w:r>
      <w:r w:rsidR="007F5BD7">
        <w:rPr>
          <w:rFonts w:asciiTheme="majorEastAsia" w:eastAsiaTheme="majorEastAsia" w:hAnsiTheme="majorEastAsia" w:hint="eastAsia"/>
          <w:sz w:val="24"/>
        </w:rPr>
        <w:t>２０</w:t>
      </w:r>
      <w:r w:rsidRPr="005527A8">
        <w:rPr>
          <w:rFonts w:asciiTheme="majorEastAsia" w:eastAsiaTheme="majorEastAsia" w:hAnsiTheme="majorEastAsia" w:hint="eastAsia"/>
          <w:sz w:val="24"/>
        </w:rPr>
        <w:t>名。</w:t>
      </w:r>
    </w:p>
    <w:p w:rsidR="00BE2C41" w:rsidRPr="005527A8" w:rsidRDefault="00BE2C41" w:rsidP="00AD150B">
      <w:pPr>
        <w:snapToGrid w:val="0"/>
        <w:ind w:leftChars="202" w:left="1619" w:hangingChars="498" w:hanging="1195"/>
        <w:rPr>
          <w:rFonts w:asciiTheme="majorEastAsia" w:eastAsiaTheme="majorEastAsia" w:hAnsiTheme="majorEastAsia"/>
          <w:sz w:val="24"/>
        </w:rPr>
      </w:pPr>
    </w:p>
    <w:p w:rsidR="00BE2C41" w:rsidRDefault="0045628C" w:rsidP="003E5445">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00AD150B">
        <w:rPr>
          <w:rFonts w:asciiTheme="majorEastAsia" w:eastAsiaTheme="majorEastAsia" w:hAnsiTheme="majorEastAsia" w:hint="eastAsia"/>
          <w:sz w:val="24"/>
        </w:rPr>
        <w:t>費</w:t>
      </w:r>
      <w:r w:rsidR="003E5445">
        <w:rPr>
          <w:rFonts w:asciiTheme="majorEastAsia" w:eastAsiaTheme="majorEastAsia" w:hAnsiTheme="majorEastAsia" w:hint="eastAsia"/>
          <w:sz w:val="24"/>
        </w:rPr>
        <w:t>：</w:t>
      </w:r>
      <w:r w:rsidR="00BE2C41">
        <w:rPr>
          <w:rFonts w:asciiTheme="majorEastAsia" w:eastAsiaTheme="majorEastAsia" w:hAnsiTheme="majorEastAsia" w:hint="eastAsia"/>
          <w:sz w:val="24"/>
        </w:rPr>
        <w:t>なし</w:t>
      </w:r>
    </w:p>
    <w:p w:rsidR="00BE2C41" w:rsidRDefault="00BE2C41" w:rsidP="00DB5106">
      <w:pPr>
        <w:snapToGrid w:val="0"/>
        <w:ind w:leftChars="1" w:left="484" w:hangingChars="201" w:hanging="482"/>
        <w:rPr>
          <w:rFonts w:asciiTheme="majorEastAsia" w:eastAsiaTheme="majorEastAsia" w:hAnsiTheme="majorEastAsia"/>
          <w:sz w:val="24"/>
        </w:rPr>
      </w:pPr>
    </w:p>
    <w:p w:rsidR="00DB5106" w:rsidRDefault="00AD150B" w:rsidP="003E5445">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６　主催</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三重県農業研究所</w:t>
      </w:r>
    </w:p>
    <w:p w:rsidR="00BE2C41" w:rsidRPr="003E5445" w:rsidRDefault="00BE2C41" w:rsidP="00AD150B">
      <w:pPr>
        <w:snapToGrid w:val="0"/>
        <w:ind w:leftChars="201" w:left="424" w:hangingChars="1" w:hanging="2"/>
        <w:rPr>
          <w:rFonts w:asciiTheme="majorEastAsia" w:eastAsiaTheme="majorEastAsia" w:hAnsiTheme="majorEastAsia"/>
          <w:sz w:val="24"/>
        </w:rPr>
      </w:pPr>
    </w:p>
    <w:p w:rsidR="00DB5106" w:rsidRPr="00EB0A17"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７　申し込み方法</w:t>
      </w:r>
    </w:p>
    <w:p w:rsidR="00DB5106" w:rsidRDefault="00BE2C41" w:rsidP="00FD6075">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９</w:t>
      </w:r>
      <w:r w:rsidR="00DB5106" w:rsidRPr="00EB7836">
        <w:rPr>
          <w:rFonts w:asciiTheme="majorEastAsia" w:eastAsiaTheme="majorEastAsia" w:hAnsiTheme="majorEastAsia" w:hint="eastAsia"/>
          <w:sz w:val="24"/>
        </w:rPr>
        <w:t>月</w:t>
      </w:r>
      <w:r w:rsidR="00A41C08">
        <w:rPr>
          <w:rFonts w:asciiTheme="majorEastAsia" w:eastAsiaTheme="majorEastAsia" w:hAnsiTheme="majorEastAsia" w:hint="eastAsia"/>
          <w:sz w:val="24"/>
        </w:rPr>
        <w:t>５</w:t>
      </w:r>
      <w:r w:rsidR="00DB5106" w:rsidRPr="00EB7836">
        <w:rPr>
          <w:rFonts w:asciiTheme="majorEastAsia" w:eastAsiaTheme="majorEastAsia" w:hAnsiTheme="majorEastAsia" w:hint="eastAsia"/>
          <w:sz w:val="24"/>
        </w:rPr>
        <w:t>日（</w:t>
      </w:r>
      <w:r w:rsidR="00A41C08">
        <w:rPr>
          <w:rFonts w:asciiTheme="majorEastAsia" w:eastAsiaTheme="majorEastAsia" w:hAnsiTheme="majorEastAsia" w:hint="eastAsia"/>
          <w:sz w:val="24"/>
        </w:rPr>
        <w:t>水</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rsidR="007F5BD7" w:rsidRPr="00EB0A17" w:rsidRDefault="001706D5" w:rsidP="007F5BD7">
      <w:pPr>
        <w:snapToGrid w:val="0"/>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5A993279" wp14:editId="42323861">
                <wp:simplePos x="0" y="0"/>
                <wp:positionH relativeFrom="margin">
                  <wp:posOffset>295275</wp:posOffset>
                </wp:positionH>
                <wp:positionV relativeFrom="paragraph">
                  <wp:posOffset>38100</wp:posOffset>
                </wp:positionV>
                <wp:extent cx="6040120" cy="12192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12192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993279" id="対角する 2 つの角を丸めた四角形 3" o:spid="_x0000_s1030" style="position:absolute;left:0;text-align:left;margin-left:23.25pt;margin-top:3pt;width:475.6pt;height:9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40120,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g8zgIAAJwFAAAOAAAAZHJzL2Uyb0RvYy54bWysVM1uEzEQviPxDpbvdH+aFhp1U0WtipCq&#10;tmqLena8drLCaxvbSTbc0iu33lAPSAiJG1x7gZcJlXgMxt7NJpScEJdd2/P7zXwz+wdVKdCEGVso&#10;meFkK8aISaryQg4z/Prq+NkLjKwjMidCSZbhGbP4oPf0yf5Ud1mqRkrkzCBwIm13qjM8ck53o8jS&#10;ESuJ3VKaSRByZUri4GqGUW7IFLyXIkrjeDeaKpNroyizFl6PaiHuBf+cM+rOOLfMIZFhyM2Frwnf&#10;gf9GvX3SHRqiRwVt0iD/kEVJCglBW1dHxBE0NsVfrsqCGmUVd1tUlZHivKAsYAA0SfwIzeWIaBaw&#10;QHGsbstk/59bejo5N6jIM7yNkSQltOjh249fX24X8w+Lm/coRYv558X8q3+5uf15f7+4mS/mHx/u&#10;7uDl4fsntO1LONW2C54u9blpbhaOvh4VN6X/A1JUhbLP2rKzyiEKj7txJ05S6A4FWZIme9BY7zVa&#10;mWtj3UumSuQPGTZqLPP0qCDDC+hwKDyZnFhXGy2VfVwh0RSwJc93gpZVosiPCyG8LJCMHQqDJgTo&#10;4aqkibqmBTkICal4hDWmcHIzwWr3F4xD+QBFWgfwxF35JJQy6XYbv0KCtjfjkEFrmGwyFG6ZTKPr&#10;zVggdGsYbzL8M2JrEaIq6VrjspDKbHKQv2kj1/pL9DVmD99VgypwpuOB+ZeBymfAI6PqAbOaHhfQ&#10;qRNi3TkxMFHQXdgS7gw+XChoiWpOGI2Uebfp3esD0UGK0RQmNMP27ZgYhpF4JWEE9pJOx490uHR2&#10;nnsGmXXJYF0ix+Whgi4nsI80DUev78TyyI0qr2GZ9H1UEBFJIXaGqTPLy6GrNwesI8r6/aAGY6yJ&#10;O5GXmnrnvs6ef1fVNTG6oasDpp+q5TST7iOu1rreUqr+2CleBCKv6tp0AFZAGIpmXfkds34PWqul&#10;2vsNAAD//wMAUEsDBBQABgAIAAAAIQBrI5fD3gAAAAgBAAAPAAAAZHJzL2Rvd25yZXYueG1sTI8x&#10;T8MwEIV3JP6DdUhs1AG1aRLiVIAETB2aMtDNja9JwD5HsduGf88xlfH0Pr37XrmanBUnHEPvScH9&#10;LAGB1HjTU6vgY/t6l4EIUZPR1hMq+MEAq+r6qtSF8Wfa4KmOreASCoVW0MU4FFKGpkOnw8wPSJwd&#10;/Oh05HNspRn1mcudlQ9Jkkqne+IPnR7wpcPmuz46BeNu8fUc5KbeHXy23q7nzr5/vil1ezM9PYKI&#10;OMULDH/6rA4VO+39kUwQVsE8XTCpIOVFHOf5cgliz1yeJSCrUv4fUP0CAAD//wMAUEsBAi0AFAAG&#10;AAgAAAAhALaDOJL+AAAA4QEAABMAAAAAAAAAAAAAAAAAAAAAAFtDb250ZW50X1R5cGVzXS54bWxQ&#10;SwECLQAUAAYACAAAACEAOP0h/9YAAACUAQAACwAAAAAAAAAAAAAAAAAvAQAAX3JlbHMvLnJlbHNQ&#10;SwECLQAUAAYACAAAACEAxeBoPM4CAACcBQAADgAAAAAAAAAAAAAAAAAuAgAAZHJzL2Uyb0RvYy54&#10;bWxQSwECLQAUAAYACAAAACEAayOXw94AAAAIAQAADwAAAAAAAAAAAAAAAAAoBQAAZHJzL2Rvd25y&#10;ZXYueG1sUEsFBgAAAAAEAAQA8wAAADMGAAAAAA==&#10;" adj="-11796480,,5400" path="m203204,l6040120,r,l6040120,1015996v,112226,-90978,203204,-203204,203204l,1219200r,l,203204c,90978,90978,,203204,xe" fillcolor="white [3201]" strokecolor="black [3213]" strokeweight=".25pt">
                <v:stroke joinstyle="miter"/>
                <v:formulas/>
                <v:path arrowok="t" o:connecttype="custom" o:connectlocs="203204,0;6040120,0;6040120,0;6040120,1015996;5836916,1219200;0,1219200;0,1219200;0,203204;203204,0" o:connectangles="0,0,0,0,0,0,0,0,0" textboxrect="0,0,6040120,1219200"/>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0F2558" w:rsidRDefault="000F2558" w:rsidP="001706D5">
      <w:pPr>
        <w:ind w:left="1470" w:hangingChars="700" w:hanging="1470"/>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560615" w:rsidRDefault="00560615" w:rsidP="00A8039E">
      <w:pPr>
        <w:rPr>
          <w:rFonts w:asciiTheme="majorEastAsia" w:eastAsiaTheme="majorEastAsia" w:hAnsiTheme="majorEastAsia"/>
        </w:rPr>
      </w:pPr>
    </w:p>
    <w:p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1A69C8CE" wp14:editId="674948D8">
                <wp:simplePos x="0" y="0"/>
                <wp:positionH relativeFrom="margin">
                  <wp:posOffset>3175</wp:posOffset>
                </wp:positionH>
                <wp:positionV relativeFrom="paragraph">
                  <wp:posOffset>130175</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910649">
                              <w:rPr>
                                <w:rFonts w:ascii="HG丸ｺﾞｼｯｸM-PRO" w:eastAsia="HG丸ｺﾞｼｯｸM-PRO" w:hAnsi="HG丸ｺﾞｼｯｸM-PRO" w:hint="eastAsia"/>
                                <w:sz w:val="24"/>
                              </w:rPr>
                              <w:t>平成３１</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9C8CE" id="_x0000_t202" coordsize="21600,21600" o:spt="202" path="m,l,21600r21600,l21600,xe">
                <v:stroke joinstyle="miter"/>
                <v:path gradientshapeok="t" o:connecttype="rect"/>
              </v:shapetype>
              <v:shape id="テキスト ボックス 10" o:spid="_x0000_s1031" type="#_x0000_t202" style="position:absolute;left:0;text-align:left;margin-left:.25pt;margin-top:10.2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Ap5Ia3fAAAACAEAAA8AAABkcnMvZG93bnJldi54bWxMj0FvwjAMhe+T&#10;9h8iI+02EiqYoGuKUCU0adoOMC67pY1pKxqnawJ0+/Uzp+1kW+/p+XvZenSduOAQWk8aZlMFAqny&#10;tqVaw+Fj+7gEEaIhazpPqOEbA6zz+7vMpNZfaYeXfawFh1BIjYYmxj6VMlQNOhOmvkdi7egHZyKf&#10;Qy3tYK4c7jqZKPUknWmJPzSmx6LB6rQ/Ow2vxfbd7MrELX+64uXtuOm/Dp8LrR8m4+YZRMQx/pnh&#10;hs/okDNT6c9kg+g0LNinIVE8b6qar7haydtsvgKZZ/J/gfwXAAD//wMAUEsBAi0AFAAGAAgAAAAh&#10;ALaDOJL+AAAA4QEAABMAAAAAAAAAAAAAAAAAAAAAAFtDb250ZW50X1R5cGVzXS54bWxQSwECLQAU&#10;AAYACAAAACEAOP0h/9YAAACUAQAACwAAAAAAAAAAAAAAAAAvAQAAX3JlbHMvLnJlbHNQSwECLQAU&#10;AAYACAAAACEAP2JSvlUCAAB5BAAADgAAAAAAAAAAAAAAAAAuAgAAZHJzL2Uyb0RvYy54bWxQSwEC&#10;LQAUAAYACAAAACEACnkhrd8AAAAIAQAADwAAAAAAAAAAAAAAAACvBAAAZHJzL2Rvd25yZXYueG1s&#10;UEsFBgAAAAAEAAQA8wAAALsFAAAAAA==&#10;" filled="f" stroked="f" strokeweight=".5pt">
                <v:textbox>
                  <w:txbxContent>
                    <w:p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910649">
                        <w:rPr>
                          <w:rFonts w:ascii="HG丸ｺﾞｼｯｸM-PRO" w:eastAsia="HG丸ｺﾞｼｯｸM-PRO" w:hAnsi="HG丸ｺﾞｼｯｸM-PRO" w:hint="eastAsia"/>
                          <w:sz w:val="24"/>
                        </w:rPr>
                        <w:t>平成３１</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v:textbox>
                <w10:wrap anchorx="margin"/>
              </v:shape>
            </w:pict>
          </mc:Fallback>
        </mc:AlternateContent>
      </w:r>
    </w:p>
    <w:p w:rsidR="00DB5106" w:rsidRDefault="00DB5106" w:rsidP="00A8039E">
      <w:pPr>
        <w:rPr>
          <w:rFonts w:asciiTheme="majorEastAsia" w:eastAsiaTheme="majorEastAsia" w:hAnsiTheme="majorEastAsia"/>
        </w:rPr>
      </w:pPr>
    </w:p>
    <w:p w:rsidR="00954C36" w:rsidRPr="00EB0A17" w:rsidRDefault="00954C36" w:rsidP="00A8039E">
      <w:pPr>
        <w:rPr>
          <w:rFonts w:asciiTheme="majorEastAsia" w:eastAsiaTheme="majorEastAsia" w:hAnsiTheme="majorEastAsia"/>
        </w:rPr>
      </w:pPr>
    </w:p>
    <w:p w:rsidR="00DB5106" w:rsidRPr="00EB0A17" w:rsidRDefault="00DB5106" w:rsidP="00DB5106">
      <w:pPr>
        <w:jc w:val="center"/>
        <w:rPr>
          <w:rFonts w:asciiTheme="majorEastAsia" w:eastAsiaTheme="majorEastAsia" w:hAnsiTheme="majorEastAsia" w:cs="ＭＳ 明朝"/>
          <w:b/>
          <w:color w:val="000000"/>
          <w:kern w:val="0"/>
          <w:sz w:val="28"/>
          <w:szCs w:val="28"/>
        </w:rPr>
      </w:pPr>
      <w:r w:rsidRPr="00EB0A17">
        <w:rPr>
          <w:rFonts w:asciiTheme="majorEastAsia" w:eastAsiaTheme="majorEastAsia" w:hAnsiTheme="majorEastAsia" w:cs="ＭＳ 明朝" w:hint="eastAsia"/>
          <w:b/>
          <w:color w:val="000000"/>
          <w:kern w:val="0"/>
          <w:sz w:val="28"/>
          <w:szCs w:val="28"/>
        </w:rPr>
        <w:t xml:space="preserve">栽培技術に関する理論と実際・ケーススタディとディスカッション </w:t>
      </w:r>
    </w:p>
    <w:p w:rsidR="00DB5106" w:rsidRPr="00EB0A17" w:rsidRDefault="00910649" w:rsidP="00DB5106">
      <w:pPr>
        <w:jc w:val="center"/>
        <w:rPr>
          <w:rFonts w:asciiTheme="majorEastAsia" w:eastAsiaTheme="majorEastAsia" w:hAnsiTheme="majorEastAsia" w:cs="ＭＳ 明朝"/>
          <w:b/>
          <w:color w:val="000000"/>
          <w:kern w:val="0"/>
          <w:sz w:val="28"/>
          <w:szCs w:val="28"/>
        </w:rPr>
      </w:pPr>
      <w:r>
        <w:rPr>
          <w:rFonts w:asciiTheme="majorEastAsia" w:eastAsiaTheme="majorEastAsia" w:hAnsiTheme="majorEastAsia" w:cs="ＭＳ 明朝" w:hint="eastAsia"/>
          <w:b/>
          <w:color w:val="000000"/>
          <w:kern w:val="0"/>
          <w:sz w:val="28"/>
          <w:szCs w:val="28"/>
        </w:rPr>
        <w:t>施設園芸圃場内の底地コンクリート施工について</w:t>
      </w:r>
      <w:r w:rsidR="00BE2C41">
        <w:rPr>
          <w:rFonts w:asciiTheme="majorEastAsia" w:eastAsiaTheme="majorEastAsia" w:hAnsiTheme="majorEastAsia" w:cs="ＭＳ 明朝" w:hint="eastAsia"/>
          <w:b/>
          <w:color w:val="000000"/>
          <w:kern w:val="0"/>
          <w:sz w:val="28"/>
          <w:szCs w:val="28"/>
        </w:rPr>
        <w:t xml:space="preserve">　</w:t>
      </w:r>
      <w:r w:rsidR="00DB5106" w:rsidRPr="00EB0A17">
        <w:rPr>
          <w:rFonts w:asciiTheme="majorEastAsia" w:eastAsiaTheme="majorEastAsia" w:hAnsiTheme="majorEastAsia" w:cs="ＭＳ 明朝" w:hint="eastAsia"/>
          <w:b/>
          <w:color w:val="000000"/>
          <w:kern w:val="0"/>
          <w:sz w:val="28"/>
          <w:szCs w:val="28"/>
        </w:rPr>
        <w:t>参加申込書</w:t>
      </w:r>
    </w:p>
    <w:p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001706D5">
        <w:rPr>
          <w:rFonts w:asciiTheme="majorEastAsia" w:eastAsiaTheme="majorEastAsia" w:hAnsiTheme="majorEastAsia" w:cs="ＭＳ 明朝" w:hint="eastAsia"/>
          <w:b/>
          <w:color w:val="000000"/>
          <w:kern w:val="0"/>
          <w:sz w:val="22"/>
          <w:szCs w:val="28"/>
        </w:rPr>
        <w:t xml:space="preserve">令和　　</w:t>
      </w:r>
      <w:r w:rsidRPr="00EB0A17">
        <w:rPr>
          <w:rFonts w:asciiTheme="majorEastAsia" w:eastAsiaTheme="majorEastAsia" w:hAnsiTheme="majorEastAsia" w:cs="ＭＳ 明朝" w:hint="eastAsia"/>
          <w:b/>
          <w:color w:val="000000"/>
          <w:kern w:val="0"/>
          <w:sz w:val="22"/>
        </w:rPr>
        <w:t>年　  月　　日</w:t>
      </w:r>
    </w:p>
    <w:p w:rsidR="00DB5106"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w:t>
      </w:r>
      <w:r w:rsidR="00560615">
        <w:rPr>
          <w:rFonts w:asciiTheme="majorEastAsia" w:eastAsiaTheme="majorEastAsia" w:hAnsiTheme="majorEastAsia" w:hint="eastAsia"/>
          <w:sz w:val="22"/>
          <w:szCs w:val="28"/>
        </w:rPr>
        <w:t>lg.</w:t>
      </w:r>
      <w:r w:rsidRPr="00EB0A17">
        <w:rPr>
          <w:rFonts w:asciiTheme="majorEastAsia" w:eastAsiaTheme="majorEastAsia" w:hAnsiTheme="majorEastAsia"/>
          <w:sz w:val="22"/>
          <w:szCs w:val="28"/>
        </w:rPr>
        <w:t>jp</w:t>
      </w:r>
    </w:p>
    <w:p w:rsidR="00560615" w:rsidRPr="00560615" w:rsidRDefault="00560615" w:rsidP="00560615">
      <w:pPr>
        <w:ind w:leftChars="500" w:left="1050" w:firstLineChars="1900" w:firstLine="4180"/>
        <w:jc w:val="left"/>
        <w:rPr>
          <w:rFonts w:asciiTheme="majorEastAsia" w:eastAsiaTheme="majorEastAsia" w:hAnsiTheme="majorEastAsia"/>
          <w:sz w:val="22"/>
          <w:szCs w:val="28"/>
        </w:rPr>
      </w:pPr>
      <w:r w:rsidRPr="00560615">
        <w:rPr>
          <w:rFonts w:asciiTheme="majorEastAsia" w:eastAsiaTheme="majorEastAsia" w:hAnsiTheme="majorEastAsia" w:hint="eastAsia"/>
          <w:sz w:val="22"/>
          <w:szCs w:val="28"/>
        </w:rPr>
        <w:t>※2019年3月より「lg.」が追加されています</w: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256563C8" wp14:editId="3DB1C8AC">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563C8"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BE2C41" w:rsidRDefault="00BE2C41" w:rsidP="00DB5106">
      <w:pPr>
        <w:ind w:firstLineChars="169" w:firstLine="373"/>
        <w:rPr>
          <w:rFonts w:asciiTheme="majorEastAsia" w:eastAsiaTheme="majorEastAsia" w:hAnsiTheme="majorEastAsia" w:cs="ＭＳ 明朝"/>
          <w:b/>
          <w:color w:val="000000"/>
          <w:kern w:val="0"/>
          <w:sz w:val="22"/>
        </w:rPr>
      </w:pPr>
    </w:p>
    <w:p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9586" w:type="dxa"/>
        <w:tblInd w:w="436" w:type="dxa"/>
        <w:tblBorders>
          <w:top w:val="single" w:sz="4" w:space="0" w:color="auto"/>
        </w:tblBorders>
        <w:tblCellMar>
          <w:left w:w="99" w:type="dxa"/>
          <w:right w:w="99" w:type="dxa"/>
        </w:tblCellMar>
        <w:tblLook w:val="0000" w:firstRow="0" w:lastRow="0" w:firstColumn="0" w:lastColumn="0" w:noHBand="0" w:noVBand="0"/>
      </w:tblPr>
      <w:tblGrid>
        <w:gridCol w:w="2357"/>
        <w:gridCol w:w="2976"/>
        <w:gridCol w:w="4253"/>
      </w:tblGrid>
      <w:tr w:rsidR="00BE2C41" w:rsidRPr="00EB0A17" w:rsidTr="00BE2C41">
        <w:trPr>
          <w:trHeight w:val="775"/>
        </w:trPr>
        <w:tc>
          <w:tcPr>
            <w:tcW w:w="2357" w:type="dxa"/>
            <w:tcBorders>
              <w:left w:val="single" w:sz="4" w:space="0" w:color="auto"/>
              <w:righ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976" w:type="dxa"/>
            <w:tcBorders>
              <w:lef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4253" w:type="dxa"/>
            <w:tcBorders>
              <w:left w:val="single" w:sz="4" w:space="0" w:color="auto"/>
              <w:right w:val="single" w:sz="4" w:space="0" w:color="auto"/>
            </w:tcBorders>
            <w:vAlign w:val="center"/>
          </w:tcPr>
          <w:p w:rsidR="00BE2C41" w:rsidRPr="00EB0A17" w:rsidRDefault="00BE2C41"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rsidR="00BE2C41" w:rsidRDefault="00BE2C41"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rsidR="00BE2C41" w:rsidRPr="00EB0A17" w:rsidRDefault="00BE2C41"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2D12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bl>
    <w:p w:rsidR="00BE2C41" w:rsidRDefault="00BE2C41" w:rsidP="00DB5106">
      <w:pPr>
        <w:ind w:firstLineChars="200" w:firstLine="440"/>
        <w:rPr>
          <w:rFonts w:asciiTheme="majorEastAsia" w:eastAsiaTheme="majorEastAsia" w:hAnsiTheme="majorEastAsia" w:cs="ＭＳ 明朝"/>
          <w:color w:val="000000"/>
          <w:kern w:val="0"/>
          <w:sz w:val="22"/>
          <w:szCs w:val="28"/>
        </w:rPr>
      </w:pPr>
    </w:p>
    <w:p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rsidR="00DB5106" w:rsidRPr="00EB0A17" w:rsidRDefault="00910649"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令和元</w:t>
      </w:r>
      <w:r w:rsidR="00AD150B">
        <w:rPr>
          <w:rFonts w:asciiTheme="majorEastAsia" w:eastAsiaTheme="majorEastAsia" w:hAnsiTheme="majorEastAsia" w:cs="ＭＳ 明朝" w:hint="eastAsia"/>
          <w:b/>
          <w:color w:val="000000"/>
          <w:kern w:val="0"/>
          <w:sz w:val="28"/>
          <w:szCs w:val="28"/>
          <w:u w:val="single"/>
        </w:rPr>
        <w:t>年</w:t>
      </w:r>
      <w:r>
        <w:rPr>
          <w:rFonts w:asciiTheme="majorEastAsia" w:eastAsiaTheme="majorEastAsia" w:hAnsiTheme="majorEastAsia" w:cs="ＭＳ 明朝" w:hint="eastAsia"/>
          <w:b/>
          <w:color w:val="000000"/>
          <w:kern w:val="0"/>
          <w:sz w:val="28"/>
          <w:szCs w:val="28"/>
          <w:u w:val="single"/>
        </w:rPr>
        <w:t>９</w:t>
      </w:r>
      <w:r w:rsidR="00DB5106" w:rsidRPr="00EB0A17">
        <w:rPr>
          <w:rFonts w:asciiTheme="majorEastAsia" w:eastAsiaTheme="majorEastAsia" w:hAnsiTheme="majorEastAsia" w:cs="ＭＳ 明朝" w:hint="eastAsia"/>
          <w:b/>
          <w:color w:val="000000"/>
          <w:kern w:val="0"/>
          <w:sz w:val="28"/>
          <w:szCs w:val="28"/>
          <w:u w:val="single"/>
        </w:rPr>
        <w:t>月</w:t>
      </w:r>
      <w:r w:rsidR="00A41C08">
        <w:rPr>
          <w:rFonts w:asciiTheme="majorEastAsia" w:eastAsiaTheme="majorEastAsia" w:hAnsiTheme="majorEastAsia" w:cs="ＭＳ 明朝" w:hint="eastAsia"/>
          <w:b/>
          <w:color w:val="000000"/>
          <w:kern w:val="0"/>
          <w:sz w:val="28"/>
          <w:szCs w:val="28"/>
          <w:u w:val="single"/>
        </w:rPr>
        <w:t>５</w:t>
      </w:r>
      <w:r w:rsidR="004669FA">
        <w:rPr>
          <w:rFonts w:asciiTheme="majorEastAsia" w:eastAsiaTheme="majorEastAsia" w:hAnsiTheme="majorEastAsia" w:cs="ＭＳ 明朝" w:hint="eastAsia"/>
          <w:b/>
          <w:color w:val="000000"/>
          <w:kern w:val="0"/>
          <w:sz w:val="28"/>
          <w:szCs w:val="28"/>
          <w:u w:val="single"/>
        </w:rPr>
        <w:t>日</w:t>
      </w:r>
      <w:r w:rsidR="00DB5106" w:rsidRPr="00EB0A17">
        <w:rPr>
          <w:rFonts w:asciiTheme="majorEastAsia" w:eastAsiaTheme="majorEastAsia" w:hAnsiTheme="majorEastAsia" w:cs="ＭＳ 明朝" w:hint="eastAsia"/>
          <w:b/>
          <w:color w:val="000000"/>
          <w:kern w:val="0"/>
          <w:sz w:val="28"/>
          <w:szCs w:val="28"/>
          <w:u w:val="single"/>
        </w:rPr>
        <w:t>（</w:t>
      </w:r>
      <w:r w:rsidR="00A41C08">
        <w:rPr>
          <w:rFonts w:asciiTheme="majorEastAsia" w:eastAsiaTheme="majorEastAsia" w:hAnsiTheme="majorEastAsia" w:cs="ＭＳ 明朝" w:hint="eastAsia"/>
          <w:b/>
          <w:color w:val="000000"/>
          <w:kern w:val="0"/>
          <w:sz w:val="28"/>
          <w:szCs w:val="28"/>
          <w:u w:val="single"/>
        </w:rPr>
        <w:t>水</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rsidR="00A01A94" w:rsidRPr="00EB0A17"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申し込み者多数の場合は、参加をお断りさせていただく場合もございます。ご了承ください。</w:t>
      </w:r>
      <w:r w:rsidR="003B576B"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686C403B" wp14:editId="1BE8F7CB">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C403B"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376F0D9" wp14:editId="1502A753">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76F0D9"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964" w:rsidRDefault="00D96964" w:rsidP="008B2B2C">
      <w:r>
        <w:separator/>
      </w:r>
    </w:p>
  </w:endnote>
  <w:endnote w:type="continuationSeparator" w:id="0">
    <w:p w:rsidR="00D96964" w:rsidRDefault="00D96964"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964" w:rsidRDefault="00D96964" w:rsidP="008B2B2C">
      <w:r>
        <w:separator/>
      </w:r>
    </w:p>
  </w:footnote>
  <w:footnote w:type="continuationSeparator" w:id="0">
    <w:p w:rsidR="00D96964" w:rsidRDefault="00D96964" w:rsidP="008B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B262E8"/>
    <w:multiLevelType w:val="hybridMultilevel"/>
    <w:tmpl w:val="B956AA6E"/>
    <w:lvl w:ilvl="0" w:tplc="1E76F4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0330D"/>
    <w:rsid w:val="00055942"/>
    <w:rsid w:val="000907D8"/>
    <w:rsid w:val="000B1D74"/>
    <w:rsid w:val="000D5036"/>
    <w:rsid w:val="000F2558"/>
    <w:rsid w:val="000F62CD"/>
    <w:rsid w:val="00147865"/>
    <w:rsid w:val="001706D5"/>
    <w:rsid w:val="001B1E4E"/>
    <w:rsid w:val="001B29C2"/>
    <w:rsid w:val="001B796F"/>
    <w:rsid w:val="001C3AD8"/>
    <w:rsid w:val="001D0FDA"/>
    <w:rsid w:val="001D3385"/>
    <w:rsid w:val="00202854"/>
    <w:rsid w:val="00224856"/>
    <w:rsid w:val="00231A41"/>
    <w:rsid w:val="0023355A"/>
    <w:rsid w:val="0025024B"/>
    <w:rsid w:val="002503CC"/>
    <w:rsid w:val="00272158"/>
    <w:rsid w:val="00284CD0"/>
    <w:rsid w:val="002A5A60"/>
    <w:rsid w:val="002B705F"/>
    <w:rsid w:val="002C09D0"/>
    <w:rsid w:val="002D1218"/>
    <w:rsid w:val="002E3669"/>
    <w:rsid w:val="002F299F"/>
    <w:rsid w:val="00307392"/>
    <w:rsid w:val="00325121"/>
    <w:rsid w:val="003713AC"/>
    <w:rsid w:val="00387CBA"/>
    <w:rsid w:val="00394F94"/>
    <w:rsid w:val="003B2BC0"/>
    <w:rsid w:val="003B576B"/>
    <w:rsid w:val="003B6D4D"/>
    <w:rsid w:val="003E5445"/>
    <w:rsid w:val="003F2A8F"/>
    <w:rsid w:val="003F4FBD"/>
    <w:rsid w:val="0042042C"/>
    <w:rsid w:val="00427DF0"/>
    <w:rsid w:val="0045628C"/>
    <w:rsid w:val="004669FA"/>
    <w:rsid w:val="00480C38"/>
    <w:rsid w:val="004C557B"/>
    <w:rsid w:val="0050153C"/>
    <w:rsid w:val="00520BD1"/>
    <w:rsid w:val="00534E72"/>
    <w:rsid w:val="005527A8"/>
    <w:rsid w:val="00554EBB"/>
    <w:rsid w:val="00555F2A"/>
    <w:rsid w:val="00555F44"/>
    <w:rsid w:val="00560615"/>
    <w:rsid w:val="00560627"/>
    <w:rsid w:val="00562EDA"/>
    <w:rsid w:val="005660C9"/>
    <w:rsid w:val="005811ED"/>
    <w:rsid w:val="005909BD"/>
    <w:rsid w:val="005C0EED"/>
    <w:rsid w:val="005F7600"/>
    <w:rsid w:val="0060033A"/>
    <w:rsid w:val="006128B2"/>
    <w:rsid w:val="006461E0"/>
    <w:rsid w:val="0064794C"/>
    <w:rsid w:val="00662694"/>
    <w:rsid w:val="00686954"/>
    <w:rsid w:val="006B2A07"/>
    <w:rsid w:val="006B50BB"/>
    <w:rsid w:val="006E2377"/>
    <w:rsid w:val="00702579"/>
    <w:rsid w:val="007434FC"/>
    <w:rsid w:val="0074623C"/>
    <w:rsid w:val="00747C71"/>
    <w:rsid w:val="007868A9"/>
    <w:rsid w:val="00792285"/>
    <w:rsid w:val="007B150D"/>
    <w:rsid w:val="007D459D"/>
    <w:rsid w:val="007F5BD7"/>
    <w:rsid w:val="008004D2"/>
    <w:rsid w:val="00813FB2"/>
    <w:rsid w:val="008248FF"/>
    <w:rsid w:val="00883B89"/>
    <w:rsid w:val="00883E87"/>
    <w:rsid w:val="008A6798"/>
    <w:rsid w:val="008B2B2C"/>
    <w:rsid w:val="00910649"/>
    <w:rsid w:val="00912D97"/>
    <w:rsid w:val="00954C36"/>
    <w:rsid w:val="009A7A94"/>
    <w:rsid w:val="009B3A18"/>
    <w:rsid w:val="009D1D99"/>
    <w:rsid w:val="009D34AD"/>
    <w:rsid w:val="00A01A94"/>
    <w:rsid w:val="00A159FC"/>
    <w:rsid w:val="00A300F8"/>
    <w:rsid w:val="00A41C08"/>
    <w:rsid w:val="00A635F5"/>
    <w:rsid w:val="00A646A9"/>
    <w:rsid w:val="00A71EDC"/>
    <w:rsid w:val="00A747B1"/>
    <w:rsid w:val="00A8039E"/>
    <w:rsid w:val="00A87FBB"/>
    <w:rsid w:val="00AB49D3"/>
    <w:rsid w:val="00AC26E4"/>
    <w:rsid w:val="00AD03D9"/>
    <w:rsid w:val="00AD0E09"/>
    <w:rsid w:val="00AD150B"/>
    <w:rsid w:val="00AF035D"/>
    <w:rsid w:val="00B054CA"/>
    <w:rsid w:val="00B967F8"/>
    <w:rsid w:val="00BB3CE9"/>
    <w:rsid w:val="00BC3A1B"/>
    <w:rsid w:val="00BD51F8"/>
    <w:rsid w:val="00BE2C41"/>
    <w:rsid w:val="00C21166"/>
    <w:rsid w:val="00C61A1D"/>
    <w:rsid w:val="00C61C63"/>
    <w:rsid w:val="00C64256"/>
    <w:rsid w:val="00C90C93"/>
    <w:rsid w:val="00C90D74"/>
    <w:rsid w:val="00CC3C9A"/>
    <w:rsid w:val="00CC4456"/>
    <w:rsid w:val="00CC6342"/>
    <w:rsid w:val="00CD110B"/>
    <w:rsid w:val="00CD3164"/>
    <w:rsid w:val="00D01A41"/>
    <w:rsid w:val="00D363BD"/>
    <w:rsid w:val="00D40000"/>
    <w:rsid w:val="00D81732"/>
    <w:rsid w:val="00D84126"/>
    <w:rsid w:val="00D87F18"/>
    <w:rsid w:val="00D96964"/>
    <w:rsid w:val="00DA2C72"/>
    <w:rsid w:val="00DB21F8"/>
    <w:rsid w:val="00DB5106"/>
    <w:rsid w:val="00DC56A0"/>
    <w:rsid w:val="00DC7D26"/>
    <w:rsid w:val="00DD450A"/>
    <w:rsid w:val="00DE0203"/>
    <w:rsid w:val="00DE0B2E"/>
    <w:rsid w:val="00DF09A2"/>
    <w:rsid w:val="00E84007"/>
    <w:rsid w:val="00EB0A17"/>
    <w:rsid w:val="00EB6602"/>
    <w:rsid w:val="00EB6762"/>
    <w:rsid w:val="00EB7836"/>
    <w:rsid w:val="00EC6578"/>
    <w:rsid w:val="00ED5F14"/>
    <w:rsid w:val="00F11665"/>
    <w:rsid w:val="00F81653"/>
    <w:rsid w:val="00F925CE"/>
    <w:rsid w:val="00FC639B"/>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55E2882-2D1C-4FFC-9143-68948DE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 w:id="7312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mieken</cp:lastModifiedBy>
  <cp:revision>24</cp:revision>
  <cp:lastPrinted>2019-07-26T05:54:00Z</cp:lastPrinted>
  <dcterms:created xsi:type="dcterms:W3CDTF">2017-09-15T10:36:00Z</dcterms:created>
  <dcterms:modified xsi:type="dcterms:W3CDTF">2019-08-14T00:41:00Z</dcterms:modified>
</cp:coreProperties>
</file>