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7C3" w:rsidRDefault="00B157C3" w:rsidP="00B157C3">
      <w:pPr>
        <w:jc w:val="center"/>
        <w:rPr>
          <w:rFonts w:ascii="游ゴシック" w:eastAsia="游ゴシック" w:hAnsi="游ゴシック"/>
          <w:b/>
          <w:sz w:val="22"/>
        </w:rPr>
      </w:pPr>
      <w:bookmarkStart w:id="0" w:name="_GoBack"/>
      <w:bookmarkEnd w:id="0"/>
      <w:r>
        <w:rPr>
          <w:rFonts w:ascii="游ゴシック" w:eastAsia="游ゴシック" w:hAnsi="游ゴシック" w:hint="eastAsia"/>
          <w:b/>
          <w:sz w:val="22"/>
        </w:rPr>
        <w:t>令和元年度</w:t>
      </w:r>
      <w:r w:rsidRPr="00E865CF">
        <w:rPr>
          <w:rFonts w:ascii="游ゴシック" w:eastAsia="游ゴシック" w:hAnsi="游ゴシック" w:hint="eastAsia"/>
          <w:b/>
          <w:sz w:val="22"/>
        </w:rPr>
        <w:t>「＃visitmie</w:t>
      </w:r>
      <w:r>
        <w:rPr>
          <w:rFonts w:ascii="游ゴシック" w:eastAsia="游ゴシック" w:hAnsi="游ゴシック" w:hint="eastAsia"/>
          <w:b/>
          <w:sz w:val="22"/>
        </w:rPr>
        <w:t>」キャンペーン協賛申込書</w:t>
      </w:r>
    </w:p>
    <w:p w:rsidR="00B157C3" w:rsidRPr="00375CB2" w:rsidRDefault="00B157C3" w:rsidP="00B157C3">
      <w:pPr>
        <w:jc w:val="right"/>
        <w:rPr>
          <w:rFonts w:ascii="游ゴシック" w:eastAsia="游ゴシック" w:hAnsi="游ゴシック"/>
        </w:rPr>
      </w:pPr>
      <w:r w:rsidRPr="00375CB2">
        <w:rPr>
          <w:rFonts w:ascii="游ゴシック" w:eastAsia="游ゴシック" w:hAnsi="游ゴシック" w:hint="eastAsia"/>
        </w:rPr>
        <w:t xml:space="preserve">　</w:t>
      </w:r>
      <w:r>
        <w:rPr>
          <w:rFonts w:ascii="游ゴシック" w:eastAsia="游ゴシック" w:hAnsi="游ゴシック" w:hint="eastAsia"/>
        </w:rPr>
        <w:t xml:space="preserve">　</w:t>
      </w:r>
      <w:r w:rsidRPr="00375CB2">
        <w:rPr>
          <w:rFonts w:ascii="游ゴシック" w:eastAsia="游ゴシック" w:hAnsi="游ゴシック" w:hint="eastAsia"/>
        </w:rPr>
        <w:t xml:space="preserve">年　</w:t>
      </w:r>
      <w:r>
        <w:rPr>
          <w:rFonts w:ascii="游ゴシック" w:eastAsia="游ゴシック" w:hAnsi="游ゴシック" w:hint="eastAsia"/>
        </w:rPr>
        <w:t xml:space="preserve">　</w:t>
      </w:r>
      <w:r w:rsidRPr="00375CB2">
        <w:rPr>
          <w:rFonts w:ascii="游ゴシック" w:eastAsia="游ゴシック" w:hAnsi="游ゴシック" w:hint="eastAsia"/>
        </w:rPr>
        <w:t xml:space="preserve">月　</w:t>
      </w:r>
      <w:r>
        <w:rPr>
          <w:rFonts w:ascii="游ゴシック" w:eastAsia="游ゴシック" w:hAnsi="游ゴシック" w:hint="eastAsia"/>
        </w:rPr>
        <w:t xml:space="preserve">　</w:t>
      </w:r>
      <w:r w:rsidRPr="00375CB2">
        <w:rPr>
          <w:rFonts w:ascii="游ゴシック" w:eastAsia="游ゴシック" w:hAnsi="游ゴシック" w:hint="eastAsia"/>
        </w:rPr>
        <w:t>日</w:t>
      </w:r>
    </w:p>
    <w:p w:rsidR="00B157C3" w:rsidRPr="00924D13" w:rsidRDefault="00B157C3" w:rsidP="00B157C3">
      <w:pPr>
        <w:rPr>
          <w:rFonts w:ascii="游ゴシック" w:eastAsia="游ゴシック" w:hAnsi="游ゴシック"/>
          <w:sz w:val="20"/>
        </w:rPr>
      </w:pPr>
      <w:r w:rsidRPr="00BF7335">
        <w:rPr>
          <w:rFonts w:ascii="游ゴシック" w:eastAsia="游ゴシック" w:hAnsi="游ゴシック" w:hint="eastAsia"/>
          <w:sz w:val="20"/>
        </w:rPr>
        <w:t>「＃visitmie</w:t>
      </w:r>
      <w:r>
        <w:rPr>
          <w:rFonts w:ascii="游ゴシック" w:eastAsia="游ゴシック" w:hAnsi="游ゴシック" w:hint="eastAsia"/>
          <w:sz w:val="20"/>
        </w:rPr>
        <w:t>」</w:t>
      </w:r>
      <w:r w:rsidRPr="00924D13">
        <w:rPr>
          <w:rFonts w:ascii="游ゴシック" w:eastAsia="游ゴシック" w:hAnsi="游ゴシック" w:hint="eastAsia"/>
          <w:sz w:val="20"/>
        </w:rPr>
        <w:t xml:space="preserve">キャンペーン事務局宛（FAX </w:t>
      </w:r>
      <w:r w:rsidRPr="00924D13">
        <w:rPr>
          <w:rFonts w:ascii="游ゴシック" w:eastAsia="游ゴシック" w:hAnsi="游ゴシック" w:cs="Arial"/>
          <w:color w:val="222222"/>
          <w:sz w:val="20"/>
          <w:shd w:val="clear" w:color="auto" w:fill="FFFFFF"/>
        </w:rPr>
        <w:t>03-5369-1036</w:t>
      </w:r>
      <w:r w:rsidRPr="00924D13">
        <w:rPr>
          <w:rFonts w:ascii="游ゴシック" w:eastAsia="游ゴシック" w:hAnsi="游ゴシック" w:hint="eastAsia"/>
          <w:sz w:val="20"/>
        </w:rPr>
        <w:t>）</w:t>
      </w:r>
    </w:p>
    <w:p w:rsidR="00B157C3" w:rsidRDefault="00B157C3" w:rsidP="00B157C3">
      <w:pPr>
        <w:rPr>
          <w:rFonts w:ascii="游ゴシック" w:eastAsia="游ゴシック" w:hAnsi="游ゴシック"/>
          <w:sz w:val="20"/>
        </w:rPr>
      </w:pPr>
      <w:r w:rsidRPr="00924D13">
        <w:rPr>
          <w:rFonts w:ascii="游ゴシック" w:eastAsia="游ゴシック" w:hAnsi="游ゴシック" w:hint="eastAsia"/>
          <w:sz w:val="20"/>
        </w:rPr>
        <w:t>（株式会社モデルケース内）</w:t>
      </w:r>
    </w:p>
    <w:p w:rsidR="00B157C3" w:rsidRPr="00924D13" w:rsidRDefault="00B157C3" w:rsidP="00B157C3">
      <w:pPr>
        <w:rPr>
          <w:rFonts w:ascii="游ゴシック" w:eastAsia="游ゴシック" w:hAnsi="游ゴシック"/>
          <w:sz w:val="20"/>
        </w:rPr>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tblGrid>
      <w:tr w:rsidR="00B157C3" w:rsidRPr="00924D13" w:rsidTr="00EA2750">
        <w:trPr>
          <w:trHeight w:val="415"/>
        </w:trPr>
        <w:tc>
          <w:tcPr>
            <w:tcW w:w="2410" w:type="dxa"/>
            <w:shd w:val="clear" w:color="auto" w:fill="auto"/>
            <w:vAlign w:val="center"/>
          </w:tcPr>
          <w:p w:rsidR="00B157C3" w:rsidRPr="00924D13" w:rsidRDefault="00B157C3" w:rsidP="00EA2750">
            <w:pPr>
              <w:rPr>
                <w:rFonts w:ascii="游ゴシック" w:eastAsia="游ゴシック" w:hAnsi="游ゴシック"/>
                <w:sz w:val="20"/>
                <w:szCs w:val="20"/>
              </w:rPr>
            </w:pPr>
            <w:r w:rsidRPr="00924D13">
              <w:rPr>
                <w:rFonts w:ascii="游ゴシック" w:eastAsia="游ゴシック" w:hAnsi="游ゴシック" w:hint="eastAsia"/>
                <w:sz w:val="20"/>
                <w:szCs w:val="20"/>
              </w:rPr>
              <w:t>企業・団体名：</w:t>
            </w:r>
          </w:p>
        </w:tc>
        <w:tc>
          <w:tcPr>
            <w:tcW w:w="6237" w:type="dxa"/>
            <w:shd w:val="clear" w:color="auto" w:fill="auto"/>
            <w:vAlign w:val="center"/>
          </w:tcPr>
          <w:p w:rsidR="00B157C3" w:rsidRPr="00924D13" w:rsidRDefault="00B157C3" w:rsidP="00EA2750">
            <w:pPr>
              <w:rPr>
                <w:sz w:val="20"/>
                <w:szCs w:val="20"/>
              </w:rPr>
            </w:pPr>
          </w:p>
          <w:p w:rsidR="00B157C3" w:rsidRPr="00924D13" w:rsidRDefault="00B157C3" w:rsidP="00EA2750">
            <w:pPr>
              <w:rPr>
                <w:sz w:val="20"/>
                <w:szCs w:val="20"/>
              </w:rPr>
            </w:pPr>
          </w:p>
        </w:tc>
      </w:tr>
      <w:tr w:rsidR="00B157C3" w:rsidRPr="00924D13" w:rsidTr="00EA2750">
        <w:trPr>
          <w:trHeight w:val="415"/>
        </w:trPr>
        <w:tc>
          <w:tcPr>
            <w:tcW w:w="2410" w:type="dxa"/>
            <w:shd w:val="clear" w:color="auto" w:fill="auto"/>
            <w:vAlign w:val="center"/>
          </w:tcPr>
          <w:p w:rsidR="00B157C3" w:rsidRPr="00924D13" w:rsidRDefault="00B157C3" w:rsidP="00EA2750">
            <w:pPr>
              <w:rPr>
                <w:rFonts w:ascii="游ゴシック" w:eastAsia="游ゴシック" w:hAnsi="游ゴシック"/>
                <w:sz w:val="20"/>
                <w:szCs w:val="20"/>
              </w:rPr>
            </w:pPr>
            <w:r w:rsidRPr="00924D13">
              <w:rPr>
                <w:rFonts w:ascii="游ゴシック" w:eastAsia="游ゴシック" w:hAnsi="游ゴシック" w:hint="eastAsia"/>
                <w:sz w:val="20"/>
                <w:szCs w:val="20"/>
              </w:rPr>
              <w:t>所 在 地：</w:t>
            </w:r>
          </w:p>
        </w:tc>
        <w:tc>
          <w:tcPr>
            <w:tcW w:w="6237" w:type="dxa"/>
            <w:shd w:val="clear" w:color="auto" w:fill="auto"/>
            <w:vAlign w:val="center"/>
          </w:tcPr>
          <w:p w:rsidR="00B157C3" w:rsidRPr="00924D13" w:rsidRDefault="00B157C3" w:rsidP="00EA2750">
            <w:pPr>
              <w:rPr>
                <w:sz w:val="20"/>
                <w:szCs w:val="20"/>
              </w:rPr>
            </w:pPr>
          </w:p>
          <w:p w:rsidR="00B157C3" w:rsidRPr="00924D13" w:rsidRDefault="00B157C3" w:rsidP="00EA2750">
            <w:pPr>
              <w:rPr>
                <w:sz w:val="20"/>
                <w:szCs w:val="20"/>
              </w:rPr>
            </w:pPr>
          </w:p>
        </w:tc>
      </w:tr>
      <w:tr w:rsidR="00B157C3" w:rsidRPr="00924D13" w:rsidTr="00EA2750">
        <w:trPr>
          <w:trHeight w:val="415"/>
        </w:trPr>
        <w:tc>
          <w:tcPr>
            <w:tcW w:w="2410" w:type="dxa"/>
            <w:shd w:val="clear" w:color="auto" w:fill="auto"/>
            <w:vAlign w:val="center"/>
          </w:tcPr>
          <w:p w:rsidR="00B157C3" w:rsidRPr="00924D13" w:rsidRDefault="00B157C3" w:rsidP="00EA2750">
            <w:pPr>
              <w:rPr>
                <w:rFonts w:ascii="游ゴシック" w:eastAsia="游ゴシック" w:hAnsi="游ゴシック"/>
                <w:sz w:val="20"/>
                <w:szCs w:val="20"/>
              </w:rPr>
            </w:pPr>
            <w:r w:rsidRPr="00924D13">
              <w:rPr>
                <w:rFonts w:ascii="游ゴシック" w:eastAsia="游ゴシック" w:hAnsi="游ゴシック" w:hint="eastAsia"/>
                <w:sz w:val="20"/>
                <w:szCs w:val="20"/>
              </w:rPr>
              <w:t>担当者名：</w:t>
            </w:r>
          </w:p>
        </w:tc>
        <w:tc>
          <w:tcPr>
            <w:tcW w:w="6237" w:type="dxa"/>
            <w:shd w:val="clear" w:color="auto" w:fill="auto"/>
            <w:vAlign w:val="center"/>
          </w:tcPr>
          <w:p w:rsidR="00B157C3" w:rsidRPr="00924D13" w:rsidRDefault="00B157C3" w:rsidP="00EA2750">
            <w:pPr>
              <w:rPr>
                <w:sz w:val="20"/>
                <w:szCs w:val="20"/>
              </w:rPr>
            </w:pPr>
            <w:r w:rsidRPr="00924D13">
              <w:rPr>
                <w:rFonts w:hint="eastAsia"/>
                <w:sz w:val="20"/>
                <w:szCs w:val="20"/>
              </w:rPr>
              <w:t xml:space="preserve">　　　　　　　　　　　　　　　　　　　　　　　　　　　㊞</w:t>
            </w:r>
          </w:p>
        </w:tc>
      </w:tr>
      <w:tr w:rsidR="00B157C3" w:rsidRPr="00924D13" w:rsidTr="00EA2750">
        <w:trPr>
          <w:trHeight w:val="415"/>
        </w:trPr>
        <w:tc>
          <w:tcPr>
            <w:tcW w:w="2410" w:type="dxa"/>
            <w:shd w:val="clear" w:color="auto" w:fill="auto"/>
            <w:vAlign w:val="center"/>
          </w:tcPr>
          <w:p w:rsidR="00B157C3" w:rsidRPr="00924D13" w:rsidRDefault="00B157C3" w:rsidP="00EA2750">
            <w:pPr>
              <w:rPr>
                <w:rFonts w:ascii="游ゴシック" w:eastAsia="游ゴシック" w:hAnsi="游ゴシック"/>
                <w:sz w:val="20"/>
                <w:szCs w:val="20"/>
              </w:rPr>
            </w:pPr>
            <w:r w:rsidRPr="00924D13">
              <w:rPr>
                <w:rFonts w:ascii="游ゴシック" w:eastAsia="游ゴシック" w:hAnsi="游ゴシック" w:hint="eastAsia"/>
                <w:sz w:val="20"/>
                <w:szCs w:val="20"/>
              </w:rPr>
              <w:t>電話番号：</w:t>
            </w:r>
          </w:p>
        </w:tc>
        <w:tc>
          <w:tcPr>
            <w:tcW w:w="6237" w:type="dxa"/>
            <w:shd w:val="clear" w:color="auto" w:fill="auto"/>
            <w:vAlign w:val="center"/>
          </w:tcPr>
          <w:p w:rsidR="00B157C3" w:rsidRPr="00924D13" w:rsidRDefault="00B157C3" w:rsidP="00EA2750">
            <w:pPr>
              <w:rPr>
                <w:sz w:val="20"/>
                <w:szCs w:val="20"/>
              </w:rPr>
            </w:pPr>
          </w:p>
        </w:tc>
      </w:tr>
      <w:tr w:rsidR="00B157C3" w:rsidRPr="00924D13" w:rsidTr="00EA2750">
        <w:trPr>
          <w:trHeight w:val="415"/>
        </w:trPr>
        <w:tc>
          <w:tcPr>
            <w:tcW w:w="2410" w:type="dxa"/>
            <w:shd w:val="clear" w:color="auto" w:fill="auto"/>
            <w:vAlign w:val="center"/>
          </w:tcPr>
          <w:p w:rsidR="00B157C3" w:rsidRPr="00924D13" w:rsidRDefault="00B157C3" w:rsidP="00EA2750">
            <w:pPr>
              <w:rPr>
                <w:rFonts w:ascii="游ゴシック" w:eastAsia="游ゴシック" w:hAnsi="游ゴシック"/>
                <w:sz w:val="20"/>
                <w:szCs w:val="20"/>
              </w:rPr>
            </w:pPr>
            <w:r w:rsidRPr="00924D13">
              <w:rPr>
                <w:rFonts w:ascii="游ゴシック" w:eastAsia="游ゴシック" w:hAnsi="游ゴシック" w:hint="eastAsia"/>
                <w:sz w:val="20"/>
                <w:szCs w:val="20"/>
              </w:rPr>
              <w:t xml:space="preserve">E-MAIL ：　　　　　　　　　　　　　　　　　　　　　　　　　　　　　　　　　　　　　　　　　　　　　　　　　　　　　　　　　　　　　　　　　　　　　　　　　　　　　　　　　　　　　　　　　　　　　　　　　　　　　　　　　　　　　　　　　　　　　　　　　　　　　　　　　　　　　　　　　　　　　　　　　　　　　　　　　　　　　　　　　　　　　　　　　　　　　　　　　　　　　　　　　　　　　　　　　　　　　　　　　　　　　　　　　　　　　　　　　　　　　　　　　　　　　　　　　　　　　　　　　　　　　　　　　　　　　　　　　　　　　　　　　　　　　　　　　　　　　　　　　　　　　　　　　　　　　　　　　　　　　　　　　　　　　　　　　　　　　　　　　　　　　　　　　　　　　　　　　　　　　　　　　　　　　　　　　　　　　　　　　　　　　　　　　　　　　　　　　　　　　　　　　　　　　　　　　　　　　　　　　　　　　　　　　　　　　　　　　　　　　　　　　　　　　　　　　　　　　　　　　　　　　　　　　　　　　　　　　　　　　　　　　　　　　　　　　　　　　　　　　　　　　　　　　　　　　　　　　　　　　　　　　　　　　　　　　　　　　　　　　　　　　　　　　　　　　　　　　　　　　　　　　　　　　　　　　　　　　　　　　　　　　　　　　　　　　　　　　　　　　　　　　　　　　　　　　　　　　　　　　　　　　　　　　　　　　　　　　　　　　　　　　　　　　　　　　　　　　　　　　　　　　　　　　　　　　　　　　　　　　　　　　　　　　　　　　　　　　　　　　　　　　　　　　　　　　　　　　　　　　　　　　　　　　　　　　　　　　　　　　　　　　　　　　　　　　　　　　　　　　　　　　　　　　　　　　　　　　　　　　　　　　　　　　　　　　　　　　　　　　　　　　　　　　　　　　　　　　　　　　　　　　　　　　　　　　　　　　　　　　　　　　　　　　　　　　　　　　　　　　　　　　　　　　　　　　　　　　　　　　　　　　　　　　　　　　　　　　　　　　　　　　　　　　　　　　　　　　　　　　　　　　　　　　　　　　　　　　　　　　　　　　　　　　　　　　　　　　　　　　　　　　　　　　　　　　　　　　　　　　　　　　　　　　　　　　　　　　　　　　　　　　　　　　　　　　　　　　　　　　　　　　　　　　　　　　　　　　　　　　　　　　　　　　　　　　　　　　　　　　　　　　　　　　　　　　　　　　　　　　　　　　　　　　　　　　　　　　　　　　　　　　　　　　　　　　　　　　　　　　　　　　　　　　　　　　　　　　　　　　　　　　　　　　　　　　　　　　　　　　　　　　　　　　　　　　　　　　　　　　　　　　　　　　　　　　　　　　　　　　　　　　　　　　　　　　　　　　　　　　　　　　　　　　　　　　　　　　　　　　　　　　　　　　　　　　　　　　　　　　　　　　　　　　　　　　　　　　　　　　　　　　　　　　　　　　　　　　　　　　　　　　　　　　　　　　　　　　　　　　　　　　　　　　　　　　　　　　　　　　　　　　　　　　　　　　　　　　　　　　　　　　　　　　　　　　　　　　　　　　　　　　　　　　　　　　　　　　　　　　　　　　　　　　　　　　　　　　　　　　　　　　　　　　　　　　　　　　　　　　　　　　　　　　　　　　　　　　　　　　　　　　　　　　　　　　　　　　　　　　　　　　　　　　　　　　　　　　　　　　　　　　　　　　　　　　　</w:t>
            </w:r>
          </w:p>
        </w:tc>
        <w:tc>
          <w:tcPr>
            <w:tcW w:w="6237" w:type="dxa"/>
            <w:shd w:val="clear" w:color="auto" w:fill="auto"/>
            <w:vAlign w:val="center"/>
          </w:tcPr>
          <w:p w:rsidR="00B157C3" w:rsidRPr="00924D13" w:rsidRDefault="00B157C3" w:rsidP="00EA2750">
            <w:pPr>
              <w:rPr>
                <w:b/>
                <w:sz w:val="20"/>
                <w:szCs w:val="20"/>
              </w:rPr>
            </w:pPr>
          </w:p>
        </w:tc>
      </w:tr>
    </w:tbl>
    <w:p w:rsidR="00B157C3" w:rsidRPr="00924D13" w:rsidRDefault="00B157C3" w:rsidP="00B157C3">
      <w:pPr>
        <w:rPr>
          <w:rFonts w:ascii="游ゴシック" w:eastAsia="游ゴシック" w:hAnsi="游ゴシック"/>
          <w:sz w:val="20"/>
          <w:szCs w:val="20"/>
        </w:rPr>
      </w:pPr>
      <w:r w:rsidRPr="00924D13">
        <w:rPr>
          <w:rFonts w:ascii="游ゴシック" w:eastAsia="游ゴシック" w:hAnsi="游ゴシック" w:hint="eastAsia"/>
          <w:sz w:val="20"/>
          <w:szCs w:val="20"/>
        </w:rPr>
        <w:t>募集要項をご確認のうえ、ご提供頂ける協賛内容についてご記入ください。</w:t>
      </w:r>
    </w:p>
    <w:tbl>
      <w:tblPr>
        <w:tblStyle w:val="a3"/>
        <w:tblW w:w="0" w:type="auto"/>
        <w:tblLook w:val="04A0" w:firstRow="1" w:lastRow="0" w:firstColumn="1" w:lastColumn="0" w:noHBand="0" w:noVBand="1"/>
      </w:tblPr>
      <w:tblGrid>
        <w:gridCol w:w="2187"/>
        <w:gridCol w:w="6307"/>
      </w:tblGrid>
      <w:tr w:rsidR="00B157C3" w:rsidRPr="00924D13" w:rsidTr="00EA2750">
        <w:trPr>
          <w:trHeight w:val="753"/>
        </w:trPr>
        <w:tc>
          <w:tcPr>
            <w:tcW w:w="2235" w:type="dxa"/>
          </w:tcPr>
          <w:p w:rsidR="00B157C3" w:rsidRPr="00924D13" w:rsidRDefault="00B157C3" w:rsidP="00EA2750">
            <w:pPr>
              <w:spacing w:line="600" w:lineRule="auto"/>
              <w:jc w:val="left"/>
              <w:rPr>
                <w:rFonts w:ascii="游ゴシック" w:eastAsia="游ゴシック" w:hAnsi="游ゴシック"/>
                <w:sz w:val="20"/>
                <w:szCs w:val="20"/>
              </w:rPr>
            </w:pPr>
            <w:r>
              <w:rPr>
                <w:rFonts w:ascii="游ゴシック" w:eastAsia="游ゴシック" w:hAnsi="游ゴシック" w:hint="eastAsia"/>
                <w:sz w:val="20"/>
                <w:szCs w:val="20"/>
              </w:rPr>
              <w:t>協賛</w:t>
            </w:r>
            <w:r w:rsidRPr="00924D13">
              <w:rPr>
                <w:rFonts w:ascii="游ゴシック" w:eastAsia="游ゴシック" w:hAnsi="游ゴシック" w:hint="eastAsia"/>
                <w:sz w:val="20"/>
                <w:szCs w:val="20"/>
              </w:rPr>
              <w:t>品名</w:t>
            </w:r>
          </w:p>
        </w:tc>
        <w:tc>
          <w:tcPr>
            <w:tcW w:w="6467" w:type="dxa"/>
          </w:tcPr>
          <w:p w:rsidR="00B157C3" w:rsidRPr="00924D13" w:rsidRDefault="00B157C3" w:rsidP="00EA2750">
            <w:pPr>
              <w:rPr>
                <w:rFonts w:ascii="游ゴシック" w:eastAsia="游ゴシック" w:hAnsi="游ゴシック"/>
                <w:b/>
                <w:sz w:val="20"/>
                <w:szCs w:val="20"/>
              </w:rPr>
            </w:pPr>
          </w:p>
        </w:tc>
      </w:tr>
      <w:tr w:rsidR="00B157C3" w:rsidRPr="00924D13" w:rsidTr="00EA2750">
        <w:trPr>
          <w:trHeight w:val="1609"/>
        </w:trPr>
        <w:tc>
          <w:tcPr>
            <w:tcW w:w="2235" w:type="dxa"/>
          </w:tcPr>
          <w:p w:rsidR="00B157C3" w:rsidRPr="00924D13" w:rsidRDefault="00B157C3" w:rsidP="00EA2750">
            <w:pPr>
              <w:jc w:val="left"/>
              <w:rPr>
                <w:rFonts w:ascii="游ゴシック" w:eastAsia="游ゴシック" w:hAnsi="游ゴシック"/>
                <w:sz w:val="20"/>
                <w:szCs w:val="20"/>
              </w:rPr>
            </w:pPr>
          </w:p>
          <w:p w:rsidR="00B157C3" w:rsidRDefault="00B157C3" w:rsidP="00EA2750">
            <w:pPr>
              <w:jc w:val="left"/>
              <w:rPr>
                <w:rFonts w:ascii="游ゴシック" w:eastAsia="游ゴシック" w:hAnsi="游ゴシック"/>
                <w:sz w:val="20"/>
                <w:szCs w:val="20"/>
              </w:rPr>
            </w:pPr>
            <w:r>
              <w:rPr>
                <w:rFonts w:ascii="游ゴシック" w:eastAsia="游ゴシック" w:hAnsi="游ゴシック" w:hint="eastAsia"/>
                <w:sz w:val="20"/>
                <w:szCs w:val="20"/>
              </w:rPr>
              <w:t>協賛</w:t>
            </w:r>
            <w:r w:rsidRPr="00924D13">
              <w:rPr>
                <w:rFonts w:ascii="游ゴシック" w:eastAsia="游ゴシック" w:hAnsi="游ゴシック" w:hint="eastAsia"/>
                <w:sz w:val="20"/>
                <w:szCs w:val="20"/>
              </w:rPr>
              <w:t>品の説明</w:t>
            </w:r>
          </w:p>
          <w:p w:rsidR="00B157C3" w:rsidRPr="00924D13" w:rsidRDefault="00B157C3" w:rsidP="00EA2750">
            <w:pPr>
              <w:jc w:val="left"/>
              <w:rPr>
                <w:rFonts w:ascii="游ゴシック" w:eastAsia="游ゴシック" w:hAnsi="游ゴシック"/>
                <w:sz w:val="20"/>
                <w:szCs w:val="20"/>
              </w:rPr>
            </w:pPr>
          </w:p>
        </w:tc>
        <w:tc>
          <w:tcPr>
            <w:tcW w:w="6467" w:type="dxa"/>
          </w:tcPr>
          <w:p w:rsidR="00B157C3" w:rsidRPr="00924D13" w:rsidRDefault="00B157C3" w:rsidP="00EA2750">
            <w:pPr>
              <w:rPr>
                <w:rFonts w:ascii="游ゴシック" w:eastAsia="游ゴシック" w:hAnsi="游ゴシック"/>
                <w:sz w:val="20"/>
                <w:szCs w:val="20"/>
              </w:rPr>
            </w:pPr>
          </w:p>
        </w:tc>
      </w:tr>
      <w:tr w:rsidR="00B157C3" w:rsidRPr="00924D13" w:rsidTr="00EA2750">
        <w:trPr>
          <w:trHeight w:val="565"/>
        </w:trPr>
        <w:tc>
          <w:tcPr>
            <w:tcW w:w="2235" w:type="dxa"/>
          </w:tcPr>
          <w:p w:rsidR="00B157C3" w:rsidRPr="00924D13" w:rsidRDefault="00B157C3" w:rsidP="00EA2750">
            <w:pPr>
              <w:jc w:val="left"/>
              <w:rPr>
                <w:rFonts w:ascii="游ゴシック" w:eastAsia="游ゴシック" w:hAnsi="游ゴシック"/>
                <w:sz w:val="20"/>
                <w:szCs w:val="20"/>
              </w:rPr>
            </w:pPr>
            <w:r>
              <w:rPr>
                <w:rFonts w:ascii="游ゴシック" w:eastAsia="游ゴシック" w:hAnsi="游ゴシック" w:hint="eastAsia"/>
                <w:sz w:val="20"/>
                <w:szCs w:val="20"/>
              </w:rPr>
              <w:t>協賛期間の希望</w:t>
            </w:r>
          </w:p>
        </w:tc>
        <w:tc>
          <w:tcPr>
            <w:tcW w:w="6467" w:type="dxa"/>
          </w:tcPr>
          <w:p w:rsidR="00B157C3" w:rsidRPr="00B63908" w:rsidRDefault="00B157C3" w:rsidP="00EA2750">
            <w:pPr>
              <w:ind w:firstLineChars="200" w:firstLine="560"/>
              <w:rPr>
                <w:rFonts w:ascii="游ゴシック" w:eastAsia="游ゴシック" w:hAnsi="游ゴシック"/>
                <w:sz w:val="28"/>
                <w:szCs w:val="28"/>
              </w:rPr>
            </w:pPr>
            <w:r>
              <w:rPr>
                <w:rFonts w:ascii="游ゴシック" w:eastAsia="游ゴシック" w:hAnsi="游ゴシック" w:hint="eastAsia"/>
                <w:sz w:val="28"/>
                <w:szCs w:val="28"/>
              </w:rPr>
              <w:t>第1回</w:t>
            </w:r>
            <w:r>
              <w:rPr>
                <w:rFonts w:ascii="游ゴシック" w:eastAsia="游ゴシック" w:hAnsi="游ゴシック"/>
                <w:sz w:val="28"/>
                <w:szCs w:val="28"/>
              </w:rPr>
              <w:t xml:space="preserve"> </w:t>
            </w:r>
            <w:r>
              <w:rPr>
                <w:rFonts w:ascii="游ゴシック" w:eastAsia="游ゴシック" w:hAnsi="游ゴシック" w:hint="eastAsia"/>
                <w:sz w:val="28"/>
                <w:szCs w:val="28"/>
              </w:rPr>
              <w:t>・　第２回　・　両方</w:t>
            </w:r>
          </w:p>
        </w:tc>
      </w:tr>
      <w:tr w:rsidR="00B157C3" w:rsidRPr="00924D13" w:rsidTr="00EA2750">
        <w:trPr>
          <w:trHeight w:val="125"/>
        </w:trPr>
        <w:tc>
          <w:tcPr>
            <w:tcW w:w="2235" w:type="dxa"/>
          </w:tcPr>
          <w:p w:rsidR="00B157C3" w:rsidRDefault="00B157C3" w:rsidP="00EA2750">
            <w:pPr>
              <w:jc w:val="left"/>
              <w:rPr>
                <w:rFonts w:ascii="游ゴシック" w:eastAsia="游ゴシック" w:hAnsi="游ゴシック"/>
                <w:sz w:val="20"/>
                <w:szCs w:val="20"/>
              </w:rPr>
            </w:pPr>
            <w:r>
              <w:rPr>
                <w:rFonts w:ascii="游ゴシック" w:eastAsia="游ゴシック" w:hAnsi="游ゴシック" w:hint="eastAsia"/>
                <w:sz w:val="20"/>
                <w:szCs w:val="20"/>
              </w:rPr>
              <w:t>協賛品の口数及び</w:t>
            </w:r>
          </w:p>
          <w:p w:rsidR="00B157C3" w:rsidRDefault="00B157C3" w:rsidP="00EA2750">
            <w:pPr>
              <w:jc w:val="left"/>
              <w:rPr>
                <w:rFonts w:ascii="游ゴシック" w:eastAsia="游ゴシック" w:hAnsi="游ゴシック"/>
                <w:sz w:val="20"/>
                <w:szCs w:val="20"/>
              </w:rPr>
            </w:pPr>
            <w:r>
              <w:rPr>
                <w:rFonts w:ascii="游ゴシック" w:eastAsia="游ゴシック" w:hAnsi="游ゴシック" w:hint="eastAsia"/>
                <w:sz w:val="20"/>
                <w:szCs w:val="20"/>
              </w:rPr>
              <w:t>1口あたりの相当額</w:t>
            </w:r>
          </w:p>
        </w:tc>
        <w:tc>
          <w:tcPr>
            <w:tcW w:w="6467" w:type="dxa"/>
          </w:tcPr>
          <w:p w:rsidR="00B157C3" w:rsidRPr="00564EAE" w:rsidRDefault="00B157C3" w:rsidP="00EA2750">
            <w:pPr>
              <w:ind w:firstLineChars="200" w:firstLine="440"/>
              <w:rPr>
                <w:rFonts w:ascii="游ゴシック" w:eastAsia="游ゴシック" w:hAnsi="游ゴシック"/>
                <w:sz w:val="22"/>
              </w:rPr>
            </w:pPr>
          </w:p>
        </w:tc>
      </w:tr>
      <w:tr w:rsidR="00B157C3" w:rsidRPr="00924D13" w:rsidTr="00EA2750">
        <w:tc>
          <w:tcPr>
            <w:tcW w:w="2235" w:type="dxa"/>
          </w:tcPr>
          <w:p w:rsidR="00B157C3" w:rsidRDefault="00B157C3" w:rsidP="00EA2750">
            <w:pPr>
              <w:jc w:val="left"/>
              <w:rPr>
                <w:rFonts w:ascii="游ゴシック" w:eastAsia="游ゴシック" w:hAnsi="游ゴシック"/>
                <w:sz w:val="20"/>
                <w:szCs w:val="20"/>
              </w:rPr>
            </w:pPr>
            <w:r>
              <w:rPr>
                <w:rFonts w:ascii="游ゴシック" w:eastAsia="游ゴシック" w:hAnsi="游ゴシック" w:hint="eastAsia"/>
                <w:sz w:val="20"/>
                <w:szCs w:val="20"/>
              </w:rPr>
              <w:t>協賛</w:t>
            </w:r>
            <w:r w:rsidRPr="00924D13">
              <w:rPr>
                <w:rFonts w:ascii="游ゴシック" w:eastAsia="游ゴシック" w:hAnsi="游ゴシック" w:hint="eastAsia"/>
                <w:sz w:val="20"/>
                <w:szCs w:val="20"/>
              </w:rPr>
              <w:t>品情報</w:t>
            </w:r>
            <w:r>
              <w:rPr>
                <w:rFonts w:ascii="游ゴシック" w:eastAsia="游ゴシック" w:hAnsi="游ゴシック" w:hint="eastAsia"/>
                <w:sz w:val="20"/>
                <w:szCs w:val="20"/>
              </w:rPr>
              <w:t>URL</w:t>
            </w:r>
          </w:p>
          <w:p w:rsidR="00B157C3" w:rsidRPr="00924D13" w:rsidRDefault="00B157C3" w:rsidP="00EA2750">
            <w:pPr>
              <w:jc w:val="left"/>
              <w:rPr>
                <w:rFonts w:ascii="游ゴシック" w:eastAsia="游ゴシック" w:hAnsi="游ゴシック"/>
                <w:sz w:val="20"/>
                <w:szCs w:val="20"/>
              </w:rPr>
            </w:pPr>
            <w:r w:rsidRPr="00924D13">
              <w:rPr>
                <w:rFonts w:ascii="游ゴシック" w:eastAsia="游ゴシック" w:hAnsi="游ゴシック" w:hint="eastAsia"/>
                <w:sz w:val="20"/>
                <w:szCs w:val="20"/>
              </w:rPr>
              <w:t>（任意）</w:t>
            </w:r>
          </w:p>
        </w:tc>
        <w:tc>
          <w:tcPr>
            <w:tcW w:w="6467" w:type="dxa"/>
          </w:tcPr>
          <w:p w:rsidR="00B157C3" w:rsidRPr="00924D13" w:rsidRDefault="00B157C3" w:rsidP="00EA2750">
            <w:pPr>
              <w:rPr>
                <w:rFonts w:ascii="游ゴシック" w:eastAsia="游ゴシック" w:hAnsi="游ゴシック"/>
                <w:sz w:val="20"/>
                <w:szCs w:val="20"/>
              </w:rPr>
            </w:pPr>
          </w:p>
        </w:tc>
      </w:tr>
      <w:tr w:rsidR="00B157C3" w:rsidRPr="00924D13" w:rsidTr="00EA2750">
        <w:trPr>
          <w:trHeight w:val="687"/>
        </w:trPr>
        <w:tc>
          <w:tcPr>
            <w:tcW w:w="2235" w:type="dxa"/>
          </w:tcPr>
          <w:p w:rsidR="00B157C3" w:rsidRPr="00924D13" w:rsidRDefault="00B157C3" w:rsidP="00EA2750">
            <w:pPr>
              <w:spacing w:line="480" w:lineRule="auto"/>
              <w:jc w:val="left"/>
              <w:rPr>
                <w:rFonts w:ascii="游ゴシック" w:eastAsia="游ゴシック" w:hAnsi="游ゴシック"/>
                <w:sz w:val="20"/>
                <w:szCs w:val="20"/>
              </w:rPr>
            </w:pPr>
            <w:r w:rsidRPr="00924D13">
              <w:rPr>
                <w:rFonts w:ascii="游ゴシック" w:eastAsia="游ゴシック" w:hAnsi="游ゴシック" w:hint="eastAsia"/>
                <w:sz w:val="20"/>
                <w:szCs w:val="20"/>
              </w:rPr>
              <w:t>補足事項</w:t>
            </w:r>
          </w:p>
        </w:tc>
        <w:tc>
          <w:tcPr>
            <w:tcW w:w="6467" w:type="dxa"/>
          </w:tcPr>
          <w:p w:rsidR="00B157C3" w:rsidRPr="00924D13" w:rsidRDefault="00B157C3" w:rsidP="00EA2750">
            <w:pPr>
              <w:rPr>
                <w:rFonts w:ascii="游ゴシック" w:eastAsia="游ゴシック" w:hAnsi="游ゴシック"/>
                <w:sz w:val="20"/>
                <w:szCs w:val="20"/>
              </w:rPr>
            </w:pPr>
          </w:p>
        </w:tc>
      </w:tr>
    </w:tbl>
    <w:p w:rsidR="00B157C3" w:rsidRPr="00B16698" w:rsidRDefault="00B157C3" w:rsidP="00B157C3">
      <w:pPr>
        <w:rPr>
          <w:rFonts w:ascii="游ゴシック" w:eastAsia="游ゴシック" w:hAnsi="游ゴシック"/>
          <w:sz w:val="20"/>
        </w:rPr>
      </w:pPr>
      <w:r w:rsidRPr="00B16698">
        <w:rPr>
          <w:rFonts w:ascii="游ゴシック" w:eastAsia="游ゴシック" w:hAnsi="游ゴシック" w:hint="eastAsia"/>
          <w:sz w:val="20"/>
        </w:rPr>
        <w:t>以下の誓約事項に同意の上、お申込みください。</w:t>
      </w:r>
    </w:p>
    <w:p w:rsidR="00B157C3" w:rsidRPr="00B16698" w:rsidRDefault="00B157C3" w:rsidP="00B157C3">
      <w:pPr>
        <w:rPr>
          <w:rFonts w:ascii="游ゴシック" w:eastAsia="游ゴシック" w:hAnsi="游ゴシック"/>
          <w:sz w:val="16"/>
          <w:szCs w:val="16"/>
        </w:rPr>
      </w:pPr>
      <w:r w:rsidRPr="00B16698">
        <w:rPr>
          <w:rFonts w:ascii="游ゴシック" w:eastAsia="游ゴシック" w:hAnsi="游ゴシック" w:hint="eastAsia"/>
          <w:sz w:val="16"/>
          <w:szCs w:val="16"/>
        </w:rPr>
        <w:t>１,暴力団員による不当な行為の防止等に関する法律（平成三年法律第七十七号）第三十二条</w:t>
      </w:r>
      <w:r w:rsidRPr="00B16698">
        <w:rPr>
          <w:rFonts w:ascii="游ゴシック" w:eastAsia="游ゴシック" w:hAnsi="游ゴシック"/>
          <w:sz w:val="16"/>
          <w:szCs w:val="16"/>
        </w:rPr>
        <w:t xml:space="preserve">第一項各号に掲げる者でない。 </w:t>
      </w:r>
    </w:p>
    <w:p w:rsidR="00B157C3" w:rsidRPr="00B16698" w:rsidRDefault="00B157C3" w:rsidP="00B157C3">
      <w:pPr>
        <w:rPr>
          <w:rFonts w:ascii="游ゴシック" w:eastAsia="游ゴシック" w:hAnsi="游ゴシック"/>
          <w:sz w:val="16"/>
          <w:szCs w:val="16"/>
        </w:rPr>
      </w:pPr>
      <w:r w:rsidRPr="00B16698">
        <w:rPr>
          <w:rFonts w:ascii="游ゴシック" w:eastAsia="游ゴシック" w:hAnsi="游ゴシック" w:hint="eastAsia"/>
          <w:sz w:val="16"/>
          <w:szCs w:val="16"/>
        </w:rPr>
        <w:t>2</w:t>
      </w:r>
      <w:r w:rsidRPr="00B16698">
        <w:rPr>
          <w:rFonts w:ascii="游ゴシック" w:eastAsia="游ゴシック" w:hAnsi="游ゴシック"/>
          <w:sz w:val="16"/>
          <w:szCs w:val="16"/>
        </w:rPr>
        <w:t>,</w:t>
      </w:r>
      <w:r w:rsidRPr="00B16698">
        <w:rPr>
          <w:rFonts w:ascii="游ゴシック" w:eastAsia="游ゴシック" w:hAnsi="游ゴシック" w:hint="eastAsia"/>
          <w:sz w:val="16"/>
          <w:szCs w:val="16"/>
        </w:rPr>
        <w:t>三重県が賦課徴収する税又は地方消費税を滞納している者でない。</w:t>
      </w:r>
    </w:p>
    <w:p w:rsidR="00B157C3" w:rsidRPr="00B16698" w:rsidRDefault="00B157C3" w:rsidP="00B157C3">
      <w:pPr>
        <w:rPr>
          <w:rFonts w:ascii="游ゴシック" w:eastAsia="游ゴシック" w:hAnsi="游ゴシック"/>
          <w:sz w:val="16"/>
          <w:szCs w:val="16"/>
        </w:rPr>
      </w:pPr>
      <w:r w:rsidRPr="00B16698">
        <w:rPr>
          <w:rFonts w:ascii="游ゴシック" w:eastAsia="游ゴシック" w:hAnsi="游ゴシック"/>
          <w:sz w:val="16"/>
          <w:szCs w:val="16"/>
        </w:rPr>
        <w:t>3.</w:t>
      </w:r>
      <w:r w:rsidRPr="00B16698">
        <w:rPr>
          <w:rFonts w:ascii="游ゴシック" w:eastAsia="游ゴシック" w:hAnsi="游ゴシック" w:hint="eastAsia"/>
          <w:sz w:val="16"/>
          <w:szCs w:val="16"/>
        </w:rPr>
        <w:t>風俗営業等の規制及び業務の適正化等に関する法律に規定する営業に該当するものまたはこれに類する者でない。</w:t>
      </w:r>
    </w:p>
    <w:p w:rsidR="004B65FA" w:rsidRPr="00B157C3" w:rsidRDefault="00B157C3">
      <w:pPr>
        <w:rPr>
          <w:rFonts w:ascii="游ゴシック" w:eastAsia="游ゴシック" w:hAnsi="游ゴシック" w:hint="eastAsia"/>
          <w:sz w:val="16"/>
          <w:szCs w:val="16"/>
        </w:rPr>
      </w:pPr>
      <w:r w:rsidRPr="00B16698">
        <w:rPr>
          <w:rFonts w:ascii="游ゴシック" w:eastAsia="游ゴシック" w:hAnsi="游ゴシック" w:hint="eastAsia"/>
          <w:sz w:val="16"/>
          <w:szCs w:val="16"/>
        </w:rPr>
        <w:t>4</w:t>
      </w:r>
      <w:r w:rsidRPr="00B16698">
        <w:rPr>
          <w:rFonts w:ascii="游ゴシック" w:eastAsia="游ゴシック" w:hAnsi="游ゴシック"/>
          <w:sz w:val="16"/>
          <w:szCs w:val="16"/>
        </w:rPr>
        <w:t>,</w:t>
      </w:r>
      <w:r>
        <w:rPr>
          <w:rFonts w:ascii="游ゴシック" w:eastAsia="游ゴシック" w:hAnsi="游ゴシック" w:hint="eastAsia"/>
          <w:sz w:val="16"/>
          <w:szCs w:val="16"/>
        </w:rPr>
        <w:t>協賛品の利用に関し</w:t>
      </w:r>
      <w:r>
        <w:rPr>
          <w:rFonts w:ascii="游ゴシック" w:eastAsia="游ゴシック" w:hAnsi="游ゴシック" w:hint="eastAsia"/>
          <w:sz w:val="16"/>
          <w:szCs w:val="20"/>
        </w:rPr>
        <w:t>応募者とのトラブル等が発生した場合、</w:t>
      </w:r>
      <w:r w:rsidRPr="00B16698">
        <w:rPr>
          <w:rFonts w:ascii="游ゴシック" w:eastAsia="游ゴシック" w:hAnsi="游ゴシック" w:hint="eastAsia"/>
          <w:sz w:val="16"/>
          <w:szCs w:val="20"/>
        </w:rPr>
        <w:t>三重県・事務局側は一切責任を負いません</w:t>
      </w:r>
    </w:p>
    <w:sectPr w:rsidR="004B65FA" w:rsidRPr="00B157C3" w:rsidSect="008C650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7C3"/>
    <w:rsid w:val="004B65FA"/>
    <w:rsid w:val="008E441A"/>
    <w:rsid w:val="00B15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EB57AC"/>
  <w15:chartTrackingRefBased/>
  <w15:docId w15:val="{6FAF68F8-6E9F-408C-9E2C-9817E61D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7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5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2</cp:revision>
  <dcterms:created xsi:type="dcterms:W3CDTF">2019-06-04T01:56:00Z</dcterms:created>
  <dcterms:modified xsi:type="dcterms:W3CDTF">2019-06-04T01:56:00Z</dcterms:modified>
</cp:coreProperties>
</file>