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F3" w:rsidRPr="00A028F3" w:rsidRDefault="00A028F3" w:rsidP="00A028F3">
      <w:pPr>
        <w:adjustRightInd/>
        <w:rPr>
          <w:rFonts w:hAnsi="ＭＳ 明朝"/>
          <w:color w:val="auto"/>
        </w:rPr>
      </w:pPr>
      <w:r w:rsidRPr="00A028F3">
        <w:rPr>
          <w:rFonts w:hAnsi="ＭＳ 明朝" w:hint="eastAsia"/>
          <w:color w:val="auto"/>
        </w:rPr>
        <w:t>別紙様式第２号（第６条第２項関係）</w:t>
      </w:r>
    </w:p>
    <w:p w:rsidR="00A028F3" w:rsidRPr="00F76902" w:rsidRDefault="00A028F3" w:rsidP="00A028F3">
      <w:pPr>
        <w:adjustRightInd/>
        <w:spacing w:line="276" w:lineRule="auto"/>
        <w:jc w:val="center"/>
        <w:rPr>
          <w:rFonts w:hAnsi="ＭＳ 明朝" w:cs="Times New Roman"/>
          <w:color w:val="auto"/>
          <w:spacing w:val="2"/>
          <w:sz w:val="36"/>
          <w:szCs w:val="36"/>
          <w:bdr w:val="single" w:sz="4" w:space="0" w:color="auto"/>
        </w:rPr>
      </w:pPr>
      <w:r w:rsidRPr="00F76902">
        <w:rPr>
          <w:rFonts w:hAnsi="ＭＳ 明朝" w:cs="Times New Roman" w:hint="eastAsia"/>
          <w:color w:val="auto"/>
          <w:spacing w:val="2"/>
          <w:sz w:val="36"/>
          <w:szCs w:val="36"/>
          <w:bdr w:val="single" w:sz="4" w:space="0" w:color="auto"/>
        </w:rPr>
        <w:t>省エネルギー</w:t>
      </w:r>
      <w:r w:rsidR="00AF3EE2" w:rsidRPr="00F76902">
        <w:rPr>
          <w:rFonts w:hAnsi="ＭＳ 明朝" w:cs="Times New Roman" w:hint="eastAsia"/>
          <w:color w:val="auto"/>
          <w:spacing w:val="2"/>
          <w:sz w:val="36"/>
          <w:szCs w:val="36"/>
          <w:bdr w:val="single" w:sz="4" w:space="0" w:color="auto"/>
        </w:rPr>
        <w:t>等対策</w:t>
      </w:r>
      <w:r w:rsidRPr="00F76902">
        <w:rPr>
          <w:rFonts w:hAnsi="ＭＳ 明朝" w:cs="Times New Roman" w:hint="eastAsia"/>
          <w:color w:val="auto"/>
          <w:spacing w:val="2"/>
          <w:sz w:val="36"/>
          <w:szCs w:val="36"/>
          <w:bdr w:val="single" w:sz="4" w:space="0" w:color="auto"/>
        </w:rPr>
        <w:t>取組計画</w:t>
      </w:r>
      <w:r w:rsidR="00F4551A" w:rsidRPr="00F76902">
        <w:rPr>
          <w:rFonts w:hAnsi="ＭＳ 明朝" w:cs="Times New Roman" w:hint="eastAsia"/>
          <w:color w:val="auto"/>
          <w:spacing w:val="2"/>
          <w:sz w:val="32"/>
          <w:szCs w:val="36"/>
          <w:bdr w:val="single" w:sz="4" w:space="0" w:color="auto"/>
        </w:rPr>
        <w:t>（令和</w:t>
      </w:r>
      <w:r w:rsidR="00F76902" w:rsidRPr="00F76902">
        <w:rPr>
          <w:rFonts w:hAnsi="ＭＳ 明朝" w:cs="Times New Roman" w:hint="eastAsia"/>
          <w:color w:val="auto"/>
          <w:spacing w:val="2"/>
          <w:sz w:val="32"/>
          <w:szCs w:val="36"/>
          <w:bdr w:val="single" w:sz="4" w:space="0" w:color="auto"/>
        </w:rPr>
        <w:t>元</w:t>
      </w:r>
      <w:r w:rsidRPr="00F76902">
        <w:rPr>
          <w:rFonts w:hAnsi="ＭＳ 明朝" w:cs="Times New Roman" w:hint="eastAsia"/>
          <w:color w:val="auto"/>
          <w:spacing w:val="2"/>
          <w:sz w:val="32"/>
          <w:szCs w:val="36"/>
          <w:bdr w:val="single" w:sz="4" w:space="0" w:color="auto"/>
        </w:rPr>
        <w:t>事業年度）</w:t>
      </w:r>
    </w:p>
    <w:p w:rsidR="00A028F3" w:rsidRPr="00F76902" w:rsidRDefault="00A028F3" w:rsidP="00A028F3">
      <w:pPr>
        <w:adjustRightInd/>
        <w:spacing w:line="200" w:lineRule="exact"/>
        <w:jc w:val="left"/>
        <w:rPr>
          <w:rFonts w:hAnsi="ＭＳ 明朝"/>
          <w:color w:val="auto"/>
          <w:u w:val="single" w:color="FF0000"/>
        </w:rPr>
      </w:pPr>
    </w:p>
    <w:p w:rsidR="000A0158" w:rsidRPr="00F76902" w:rsidRDefault="000A0158" w:rsidP="00A028F3">
      <w:pPr>
        <w:adjustRightInd/>
        <w:spacing w:line="200" w:lineRule="exact"/>
        <w:jc w:val="left"/>
        <w:rPr>
          <w:rFonts w:hAnsi="ＭＳ 明朝"/>
          <w:color w:val="auto"/>
          <w:u w:val="single" w:color="FF0000"/>
        </w:rPr>
      </w:pPr>
    </w:p>
    <w:p w:rsidR="000A0158" w:rsidRPr="00A028F3" w:rsidRDefault="000A0158" w:rsidP="00A028F3">
      <w:pPr>
        <w:adjustRightInd/>
        <w:spacing w:line="200" w:lineRule="exact"/>
        <w:jc w:val="left"/>
        <w:rPr>
          <w:rFonts w:hAnsi="ＭＳ 明朝"/>
          <w:color w:val="auto"/>
          <w:u w:val="single" w:color="FF0000"/>
        </w:rPr>
      </w:pPr>
    </w:p>
    <w:p w:rsidR="00A028F3" w:rsidRPr="00A028F3" w:rsidRDefault="00A028F3" w:rsidP="00A028F3">
      <w:pPr>
        <w:adjustRightInd/>
        <w:jc w:val="right"/>
        <w:rPr>
          <w:rFonts w:hAnsi="ＭＳ 明朝"/>
          <w:color w:val="auto"/>
          <w:u w:val="single"/>
        </w:rPr>
      </w:pPr>
      <w:r w:rsidRPr="00A028F3">
        <w:rPr>
          <w:rFonts w:hAnsi="ＭＳ 明朝" w:hint="eastAsia"/>
          <w:color w:val="auto"/>
          <w:u w:val="single"/>
        </w:rPr>
        <w:t xml:space="preserve">住　所：　　　　　　　　　　</w:t>
      </w:r>
      <w:r w:rsidRPr="00A028F3">
        <w:rPr>
          <w:rFonts w:hAnsi="ＭＳ 明朝" w:hint="eastAsia"/>
          <w:color w:val="auto"/>
        </w:rPr>
        <w:t xml:space="preserve">　</w:t>
      </w:r>
      <w:r w:rsidRPr="00A028F3">
        <w:rPr>
          <w:rFonts w:hAnsi="ＭＳ 明朝" w:hint="eastAsia"/>
          <w:color w:val="auto"/>
          <w:u w:val="single"/>
        </w:rPr>
        <w:t>氏　名：　　　　　印</w:t>
      </w:r>
    </w:p>
    <w:p w:rsidR="008E757B" w:rsidRDefault="008E757B" w:rsidP="008E757B">
      <w:pPr>
        <w:adjustRightInd/>
        <w:jc w:val="left"/>
        <w:rPr>
          <w:rFonts w:hAnsi="ＭＳ 明朝" w:cs="Times New Roman"/>
          <w:b/>
          <w:strike/>
          <w:color w:val="auto"/>
          <w:spacing w:val="2"/>
          <w:sz w:val="21"/>
          <w:szCs w:val="24"/>
        </w:rPr>
      </w:pPr>
    </w:p>
    <w:p w:rsidR="000A0158" w:rsidRDefault="000A0158" w:rsidP="008E757B">
      <w:pPr>
        <w:adjustRightInd/>
        <w:jc w:val="left"/>
        <w:rPr>
          <w:rFonts w:hAnsi="ＭＳ 明朝" w:cs="Times New Roman"/>
          <w:b/>
          <w:strike/>
          <w:color w:val="auto"/>
          <w:spacing w:val="2"/>
          <w:sz w:val="21"/>
          <w:szCs w:val="24"/>
        </w:rPr>
      </w:pPr>
    </w:p>
    <w:p w:rsidR="008E757B" w:rsidRDefault="008E757B" w:rsidP="001C384B">
      <w:pPr>
        <w:adjustRightInd/>
        <w:spacing w:line="0" w:lineRule="atLeast"/>
        <w:jc w:val="left"/>
        <w:rPr>
          <w:rFonts w:ascii="ＭＳ Ｐ明朝" w:eastAsia="ＭＳ Ｐ明朝" w:hAnsi="ＭＳ Ｐ明朝" w:cs="Times New Roman"/>
          <w:color w:val="FFFFFF"/>
          <w:spacing w:val="2"/>
          <w:sz w:val="22"/>
          <w:szCs w:val="22"/>
        </w:rPr>
      </w:pPr>
      <w:r w:rsidRPr="00A15350">
        <w:rPr>
          <w:rFonts w:ascii="ＭＳ Ｐ明朝" w:eastAsia="ＭＳ Ｐ明朝" w:hAnsi="ＭＳ Ｐ明朝" w:cs="Times New Roman" w:hint="eastAsia"/>
          <w:color w:val="FFFFFF"/>
          <w:spacing w:val="2"/>
          <w:sz w:val="30"/>
          <w:szCs w:val="30"/>
          <w:highlight w:val="black"/>
        </w:rPr>
        <w:t xml:space="preserve"> </w:t>
      </w:r>
      <w:r w:rsidRPr="008E757B">
        <w:rPr>
          <w:rFonts w:ascii="ＭＳ Ｐ明朝" w:eastAsia="ＭＳ Ｐ明朝" w:hAnsi="ＭＳ Ｐ明朝" w:cs="Times New Roman" w:hint="eastAsia"/>
          <w:color w:val="FFFFFF"/>
          <w:spacing w:val="2"/>
          <w:sz w:val="30"/>
          <w:szCs w:val="30"/>
          <w:highlight w:val="black"/>
        </w:rPr>
        <w:t>１．燃油使用量削減等の</w:t>
      </w:r>
      <w:r w:rsidR="007F3A54">
        <w:rPr>
          <w:rFonts w:ascii="ＭＳ Ｐ明朝" w:eastAsia="ＭＳ Ｐ明朝" w:hAnsi="ＭＳ Ｐ明朝" w:cs="Times New Roman" w:hint="eastAsia"/>
          <w:color w:val="FFFFFF"/>
          <w:spacing w:val="2"/>
          <w:sz w:val="30"/>
          <w:szCs w:val="30"/>
          <w:highlight w:val="black"/>
        </w:rPr>
        <w:t>取組</w:t>
      </w:r>
      <w:r w:rsidRPr="008E757B">
        <w:rPr>
          <w:rFonts w:ascii="ＭＳ Ｐ明朝" w:eastAsia="ＭＳ Ｐ明朝" w:hAnsi="ＭＳ Ｐ明朝" w:cs="Times New Roman" w:hint="eastAsia"/>
          <w:color w:val="FFFFFF"/>
          <w:spacing w:val="2"/>
          <w:sz w:val="30"/>
          <w:szCs w:val="30"/>
          <w:highlight w:val="black"/>
        </w:rPr>
        <w:t xml:space="preserve">目標　</w:t>
      </w:r>
      <w:r w:rsidRPr="008E757B">
        <w:rPr>
          <w:rFonts w:ascii="ＭＳ Ｐ明朝" w:eastAsia="ＭＳ Ｐ明朝" w:hAnsi="ＭＳ Ｐ明朝" w:cs="Times New Roman" w:hint="eastAsia"/>
          <w:color w:val="FFFFFF"/>
          <w:spacing w:val="2"/>
          <w:sz w:val="22"/>
          <w:szCs w:val="22"/>
          <w:highlight w:val="black"/>
        </w:rPr>
        <w:t>（いずれか一つの目標に</w:t>
      </w:r>
      <w:r>
        <w:rPr>
          <w:rFonts w:ascii="ＭＳ Ｐ明朝" w:eastAsia="ＭＳ Ｐ明朝" w:hAnsi="ＭＳ Ｐ明朝" w:cs="Times New Roman" w:hint="eastAsia"/>
          <w:color w:val="FFFFFF"/>
          <w:spacing w:val="2"/>
          <w:sz w:val="22"/>
          <w:szCs w:val="22"/>
          <w:highlight w:val="black"/>
        </w:rPr>
        <w:t>○印を記載</w:t>
      </w:r>
      <w:r w:rsidR="000D2ABF">
        <w:rPr>
          <w:rFonts w:ascii="ＭＳ Ｐ明朝" w:eastAsia="ＭＳ Ｐ明朝" w:hAnsi="ＭＳ Ｐ明朝" w:cs="Times New Roman" w:hint="eastAsia"/>
          <w:color w:val="FFFFFF"/>
          <w:spacing w:val="2"/>
          <w:sz w:val="22"/>
          <w:szCs w:val="22"/>
          <w:highlight w:val="black"/>
        </w:rPr>
        <w:t xml:space="preserve"> </w:t>
      </w:r>
      <w:r w:rsidR="00E23420" w:rsidRPr="000D2ABF">
        <w:rPr>
          <w:rFonts w:ascii="ＭＳ Ｐ明朝" w:eastAsia="ＭＳ Ｐ明朝" w:hAnsi="ＭＳ Ｐ明朝" w:cs="Times New Roman" w:hint="eastAsia"/>
          <w:color w:val="FFFFFF"/>
          <w:spacing w:val="2"/>
          <w:sz w:val="20"/>
          <w:szCs w:val="22"/>
          <w:highlight w:val="black"/>
        </w:rPr>
        <w:t>（</w:t>
      </w:r>
      <w:r w:rsidR="00E84F24" w:rsidRPr="000D2ABF">
        <w:rPr>
          <w:rFonts w:ascii="ＭＳ Ｐ明朝" w:eastAsia="ＭＳ Ｐ明朝" w:hAnsi="ＭＳ Ｐ明朝" w:cs="Times New Roman" w:hint="eastAsia"/>
          <w:color w:val="FFFFFF"/>
          <w:spacing w:val="2"/>
          <w:sz w:val="20"/>
          <w:szCs w:val="22"/>
          <w:highlight w:val="black"/>
        </w:rPr>
        <w:t>※１</w:t>
      </w:r>
      <w:r w:rsidR="00E23420" w:rsidRPr="000D2ABF">
        <w:rPr>
          <w:rFonts w:ascii="ＭＳ Ｐ明朝" w:eastAsia="ＭＳ Ｐ明朝" w:hAnsi="ＭＳ Ｐ明朝" w:cs="Times New Roman" w:hint="eastAsia"/>
          <w:color w:val="FFFFFF"/>
          <w:spacing w:val="2"/>
          <w:sz w:val="20"/>
          <w:szCs w:val="22"/>
          <w:highlight w:val="black"/>
        </w:rPr>
        <w:t>）</w:t>
      </w:r>
      <w:r>
        <w:rPr>
          <w:rFonts w:ascii="ＭＳ Ｐ明朝" w:eastAsia="ＭＳ Ｐ明朝" w:hAnsi="ＭＳ Ｐ明朝" w:cs="Times New Roman" w:hint="eastAsia"/>
          <w:color w:val="FFFFFF"/>
          <w:spacing w:val="2"/>
          <w:sz w:val="22"/>
          <w:szCs w:val="22"/>
          <w:highlight w:val="black"/>
        </w:rPr>
        <w:t xml:space="preserve">） </w:t>
      </w:r>
      <w:r>
        <w:rPr>
          <w:rFonts w:ascii="ＭＳ Ｐ明朝" w:eastAsia="ＭＳ Ｐ明朝" w:hAnsi="ＭＳ Ｐ明朝" w:cs="Times New Roman" w:hint="eastAsia"/>
          <w:color w:val="FFFFFF"/>
          <w:spacing w:val="2"/>
          <w:sz w:val="22"/>
          <w:szCs w:val="22"/>
        </w:rPr>
        <w:t xml:space="preserve"> </w:t>
      </w:r>
    </w:p>
    <w:p w:rsidR="001C384B" w:rsidRDefault="001C384B" w:rsidP="00EE135A">
      <w:pPr>
        <w:adjustRightInd/>
        <w:spacing w:line="0" w:lineRule="atLeast"/>
        <w:jc w:val="left"/>
        <w:rPr>
          <w:rFonts w:ascii="ＭＳ Ｐ明朝" w:eastAsia="ＭＳ Ｐ明朝" w:hAnsi="ＭＳ Ｐ明朝" w:cs="Times New Roman"/>
          <w:color w:val="FFFFFF"/>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8E757B" w:rsidRPr="00A241BA" w:rsidTr="007F3A54">
        <w:trPr>
          <w:trHeight w:val="432"/>
        </w:trPr>
        <w:tc>
          <w:tcPr>
            <w:tcW w:w="8230" w:type="dxa"/>
            <w:tcBorders>
              <w:top w:val="nil"/>
              <w:left w:val="nil"/>
              <w:bottom w:val="nil"/>
              <w:right w:val="single" w:sz="24" w:space="0" w:color="auto"/>
            </w:tcBorders>
            <w:shd w:val="clear" w:color="auto" w:fill="auto"/>
          </w:tcPr>
          <w:p w:rsidR="008E757B"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（１）10a</w:t>
            </w:r>
            <w:r w:rsidR="00DF381F">
              <w:rPr>
                <w:rFonts w:hAnsi="ＭＳ 明朝" w:cs="Times New Roman" w:hint="eastAsia"/>
                <w:color w:val="auto"/>
                <w:sz w:val="21"/>
              </w:rPr>
              <w:t>当たり</w:t>
            </w:r>
            <w:r w:rsidRPr="007F3A54">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rsidR="008E757B" w:rsidRPr="007F3A54"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8E757B" w:rsidRPr="007F3A54" w:rsidRDefault="008E757B" w:rsidP="006F04B1">
            <w:pPr>
              <w:spacing w:line="400" w:lineRule="exact"/>
              <w:ind w:right="302"/>
              <w:rPr>
                <w:rFonts w:hAnsi="ＭＳ 明朝" w:cs="Times New Roman"/>
                <w:color w:val="auto"/>
                <w:sz w:val="28"/>
                <w:szCs w:val="28"/>
              </w:rPr>
            </w:pPr>
          </w:p>
        </w:tc>
      </w:tr>
      <w:tr w:rsidR="007F3A54" w:rsidRPr="00A241BA" w:rsidTr="00A15350">
        <w:trPr>
          <w:trHeight w:val="432"/>
        </w:trPr>
        <w:tc>
          <w:tcPr>
            <w:tcW w:w="8230" w:type="dxa"/>
            <w:tcBorders>
              <w:top w:val="nil"/>
              <w:left w:val="nil"/>
              <w:bottom w:val="nil"/>
              <w:right w:val="single" w:sz="24" w:space="0" w:color="auto"/>
            </w:tcBorders>
            <w:shd w:val="clear" w:color="auto" w:fill="auto"/>
          </w:tcPr>
          <w:p w:rsidR="007F3A54"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rsidR="007F3A54" w:rsidRPr="007F3A54"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7F3A54" w:rsidRPr="007F3A54" w:rsidRDefault="007F3A54" w:rsidP="006F04B1">
            <w:pPr>
              <w:spacing w:line="400" w:lineRule="exact"/>
              <w:ind w:right="302"/>
              <w:rPr>
                <w:rFonts w:hAnsi="ＭＳ 明朝" w:cs="Times New Roman"/>
                <w:color w:val="auto"/>
                <w:sz w:val="28"/>
                <w:szCs w:val="28"/>
              </w:rPr>
            </w:pPr>
          </w:p>
        </w:tc>
      </w:tr>
      <w:tr w:rsidR="007F3A54" w:rsidRPr="00A241BA" w:rsidTr="007F3A54">
        <w:trPr>
          <w:trHeight w:val="432"/>
        </w:trPr>
        <w:tc>
          <w:tcPr>
            <w:tcW w:w="8230" w:type="dxa"/>
            <w:tcBorders>
              <w:top w:val="nil"/>
              <w:left w:val="nil"/>
              <w:bottom w:val="nil"/>
              <w:right w:val="single" w:sz="24" w:space="0" w:color="auto"/>
            </w:tcBorders>
            <w:shd w:val="clear" w:color="auto" w:fill="auto"/>
          </w:tcPr>
          <w:p w:rsidR="007F3A54"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（３）民間の金融商品や備蓄タンク等を活用して燃油コストの</w:t>
            </w:r>
            <w:r>
              <w:rPr>
                <w:rFonts w:hAnsi="ＭＳ 明朝" w:cs="Times New Roman" w:hint="eastAsia"/>
                <w:color w:val="auto"/>
                <w:sz w:val="21"/>
              </w:rPr>
              <w:t>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rsidR="007F3A54" w:rsidRPr="007F3A54"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7F3A54" w:rsidRPr="007F3A54" w:rsidRDefault="007F3A54" w:rsidP="006F04B1">
            <w:pPr>
              <w:spacing w:line="400" w:lineRule="exact"/>
              <w:ind w:right="302"/>
              <w:rPr>
                <w:rFonts w:hAnsi="ＭＳ 明朝" w:cs="Times New Roman"/>
                <w:color w:val="auto"/>
                <w:sz w:val="28"/>
                <w:szCs w:val="28"/>
              </w:rPr>
            </w:pPr>
          </w:p>
        </w:tc>
      </w:tr>
    </w:tbl>
    <w:p w:rsidR="008E757B" w:rsidRDefault="008E757B" w:rsidP="007F3A54">
      <w:pPr>
        <w:adjustRightInd/>
        <w:spacing w:line="360" w:lineRule="auto"/>
        <w:jc w:val="left"/>
        <w:rPr>
          <w:rFonts w:ascii="ＭＳ Ｐ明朝" w:eastAsia="ＭＳ Ｐ明朝" w:hAnsi="ＭＳ Ｐ明朝" w:cs="Times New Roman"/>
          <w:color w:val="auto"/>
          <w:spacing w:val="2"/>
          <w:szCs w:val="28"/>
        </w:rPr>
      </w:pPr>
    </w:p>
    <w:p w:rsidR="007F3A54" w:rsidRDefault="007F3A54" w:rsidP="001C384B">
      <w:pPr>
        <w:adjustRightInd/>
        <w:spacing w:line="0" w:lineRule="atLeast"/>
        <w:jc w:val="left"/>
        <w:rPr>
          <w:rFonts w:ascii="ＭＳ Ｐ明朝" w:eastAsia="ＭＳ Ｐ明朝" w:hAnsi="ＭＳ Ｐ明朝" w:cs="Times New Roman"/>
          <w:color w:val="FFFFFF"/>
          <w:spacing w:val="2"/>
          <w:sz w:val="22"/>
          <w:szCs w:val="22"/>
        </w:rPr>
      </w:pPr>
      <w:r>
        <w:rPr>
          <w:rFonts w:ascii="ＭＳ Ｐ明朝" w:eastAsia="ＭＳ Ｐ明朝" w:hAnsi="ＭＳ Ｐ明朝" w:cs="Times New Roman" w:hint="eastAsia"/>
          <w:color w:val="FFFFFF"/>
          <w:spacing w:val="2"/>
          <w:sz w:val="30"/>
          <w:szCs w:val="30"/>
          <w:highlight w:val="black"/>
        </w:rPr>
        <w:t xml:space="preserve">　２．</w:t>
      </w:r>
      <w:r w:rsidR="00962E72">
        <w:rPr>
          <w:rFonts w:ascii="ＭＳ Ｐ明朝" w:eastAsia="ＭＳ Ｐ明朝" w:hAnsi="ＭＳ Ｐ明朝" w:cs="Times New Roman" w:hint="eastAsia"/>
          <w:color w:val="FFFFFF"/>
          <w:spacing w:val="2"/>
          <w:sz w:val="30"/>
          <w:szCs w:val="30"/>
          <w:highlight w:val="black"/>
        </w:rPr>
        <w:t>経営状況及び取組目標値</w:t>
      </w:r>
      <w:r>
        <w:rPr>
          <w:rFonts w:ascii="ＭＳ Ｐ明朝" w:eastAsia="ＭＳ Ｐ明朝" w:hAnsi="ＭＳ Ｐ明朝" w:cs="Times New Roman" w:hint="eastAsia"/>
          <w:color w:val="FFFFFF"/>
          <w:spacing w:val="2"/>
          <w:sz w:val="22"/>
          <w:szCs w:val="22"/>
          <w:highlight w:val="black"/>
        </w:rPr>
        <w:t xml:space="preserve">　</w:t>
      </w:r>
    </w:p>
    <w:p w:rsidR="001C384B" w:rsidRPr="00C30D55"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A028F3" w:rsidRPr="00A241BA" w:rsidTr="00807262">
        <w:trPr>
          <w:trHeight w:val="295"/>
        </w:trPr>
        <w:tc>
          <w:tcPr>
            <w:tcW w:w="7621" w:type="dxa"/>
            <w:tcBorders>
              <w:top w:val="nil"/>
              <w:left w:val="nil"/>
              <w:bottom w:val="nil"/>
              <w:right w:val="single" w:sz="24" w:space="0" w:color="auto"/>
            </w:tcBorders>
            <w:shd w:val="clear" w:color="auto" w:fill="auto"/>
          </w:tcPr>
          <w:p w:rsidR="00A028F3" w:rsidRPr="00807262" w:rsidRDefault="00A028F3"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●経営する温室加温</w:t>
            </w:r>
            <w:r w:rsidR="00962E72" w:rsidRPr="00807262">
              <w:rPr>
                <w:rFonts w:hAnsi="ＭＳ 明朝" w:cs="Times New Roman" w:hint="eastAsia"/>
                <w:color w:val="auto"/>
                <w:szCs w:val="24"/>
              </w:rPr>
              <w:t xml:space="preserve">面積　（品目：　　　　　　　　　　</w:t>
            </w:r>
            <w:r w:rsidRPr="00807262">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A028F3" w:rsidRPr="00A241BA"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A028F3" w:rsidRPr="00A241BA" w:rsidRDefault="00A028F3" w:rsidP="00A241BA">
            <w:pPr>
              <w:spacing w:line="400" w:lineRule="exact"/>
              <w:ind w:firstLineChars="62" w:firstLine="187"/>
              <w:jc w:val="right"/>
              <w:rPr>
                <w:rFonts w:hAnsi="ＭＳ 明朝" w:cs="Times New Roman"/>
                <w:strike/>
                <w:color w:val="auto"/>
                <w:sz w:val="30"/>
                <w:szCs w:val="30"/>
              </w:rPr>
            </w:pPr>
            <w:r w:rsidRPr="00A241BA">
              <w:rPr>
                <w:rFonts w:hAnsi="ＭＳ 明朝" w:cs="Times New Roman" w:hint="eastAsia"/>
                <w:color w:val="auto"/>
                <w:sz w:val="30"/>
                <w:szCs w:val="30"/>
              </w:rPr>
              <w:t>ａ</w:t>
            </w:r>
          </w:p>
        </w:tc>
      </w:tr>
    </w:tbl>
    <w:p w:rsidR="00A028F3" w:rsidRDefault="0023212F" w:rsidP="0023212F">
      <w:pPr>
        <w:spacing w:line="240" w:lineRule="exact"/>
        <w:jc w:val="left"/>
        <w:rPr>
          <w:rFonts w:hAnsi="ＭＳ 明朝" w:cs="Times New Roman"/>
          <w:color w:val="auto"/>
          <w:sz w:val="18"/>
          <w:szCs w:val="16"/>
        </w:rPr>
      </w:pPr>
      <w:r>
        <w:rPr>
          <w:rFonts w:hAnsi="ＭＳ 明朝" w:cs="Times New Roman" w:hint="eastAsia"/>
          <w:color w:val="auto"/>
          <w:sz w:val="16"/>
          <w:szCs w:val="16"/>
        </w:rPr>
        <w:t xml:space="preserve">　　</w:t>
      </w:r>
      <w:r w:rsidRPr="0023212F">
        <w:rPr>
          <w:rFonts w:hAnsi="ＭＳ 明朝" w:cs="Times New Roman" w:hint="eastAsia"/>
          <w:color w:val="auto"/>
          <w:sz w:val="18"/>
          <w:szCs w:val="16"/>
        </w:rPr>
        <w:t>※全事業参加者必須</w:t>
      </w:r>
    </w:p>
    <w:p w:rsidR="003D4D05" w:rsidRDefault="003D4D05" w:rsidP="0023212F">
      <w:pPr>
        <w:spacing w:line="240" w:lineRule="exact"/>
        <w:jc w:val="left"/>
        <w:rPr>
          <w:rFonts w:hAnsi="ＭＳ 明朝" w:cs="Times New Roman"/>
          <w:color w:val="auto"/>
          <w:sz w:val="16"/>
          <w:szCs w:val="16"/>
        </w:rPr>
      </w:pPr>
    </w:p>
    <w:p w:rsidR="000A0158" w:rsidRPr="00962E72"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49"/>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Pr="00807262">
              <w:rPr>
                <w:rFonts w:hAnsi="ＭＳ 明朝" w:cs="Times New Roman" w:hint="eastAsia"/>
                <w:color w:val="auto"/>
                <w:szCs w:val="24"/>
              </w:rPr>
              <w:t>燃油</w:t>
            </w:r>
            <w:r w:rsidR="00B44485">
              <w:rPr>
                <w:rFonts w:hAnsi="ＭＳ 明朝" w:cs="Times New Roman" w:hint="eastAsia"/>
                <w:color w:val="auto"/>
                <w:szCs w:val="24"/>
              </w:rPr>
              <w:t>使用量（現在使用量</w:t>
            </w:r>
            <w:r w:rsidR="00807262">
              <w:rPr>
                <w:rFonts w:hAnsi="ＭＳ 明朝" w:cs="Times New Roman" w:hint="eastAsia"/>
                <w:color w:val="auto"/>
                <w:szCs w:val="24"/>
              </w:rPr>
              <w:t>）</w:t>
            </w:r>
            <w:r w:rsidR="000D2ABF" w:rsidRPr="000D2ABF">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rsidR="004108AB" w:rsidRPr="00A241BA"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color w:val="auto"/>
                <w:sz w:val="30"/>
                <w:szCs w:val="30"/>
              </w:rPr>
            </w:pPr>
            <w:r w:rsidRPr="00A241BA">
              <w:rPr>
                <w:rFonts w:hAnsi="ＭＳ 明朝" w:cs="Times New Roman" w:hint="eastAsia"/>
                <w:color w:val="auto"/>
                <w:sz w:val="30"/>
                <w:szCs w:val="30"/>
              </w:rPr>
              <w:t>Ｌ</w:t>
            </w:r>
          </w:p>
        </w:tc>
      </w:tr>
    </w:tbl>
    <w:p w:rsidR="004108AB" w:rsidRDefault="0023212F" w:rsidP="00E6663F">
      <w:pPr>
        <w:spacing w:line="240" w:lineRule="exact"/>
        <w:ind w:leftChars="145" w:left="533" w:hangingChars="100" w:hanging="182"/>
        <w:jc w:val="left"/>
        <w:rPr>
          <w:rFonts w:hAnsi="ＭＳ 明朝" w:cs="Times New Roman"/>
          <w:color w:val="auto"/>
          <w:sz w:val="18"/>
          <w:szCs w:val="16"/>
        </w:rPr>
      </w:pPr>
      <w:r w:rsidRPr="0023212F">
        <w:rPr>
          <w:rFonts w:hAnsi="ＭＳ 明朝" w:cs="Times New Roman" w:hint="eastAsia"/>
          <w:color w:val="auto"/>
          <w:sz w:val="18"/>
          <w:szCs w:val="16"/>
        </w:rPr>
        <w:t>※全事業参加者必須</w:t>
      </w:r>
      <w:r w:rsidR="00E6663F">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rsidR="003D4D05" w:rsidRDefault="003D4D05" w:rsidP="003D4D05">
      <w:pPr>
        <w:spacing w:line="240" w:lineRule="exact"/>
        <w:ind w:firstLineChars="200" w:firstLine="324"/>
        <w:jc w:val="left"/>
        <w:rPr>
          <w:rFonts w:hAnsi="ＭＳ 明朝" w:cs="Times New Roman"/>
          <w:color w:val="auto"/>
          <w:sz w:val="16"/>
          <w:szCs w:val="16"/>
        </w:rPr>
      </w:pPr>
    </w:p>
    <w:p w:rsidR="000A0158" w:rsidRPr="0023212F"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02"/>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00A241BA" w:rsidRPr="00807262">
              <w:rPr>
                <w:rFonts w:hAnsi="ＭＳ 明朝" w:cs="Times New Roman" w:hint="eastAsia"/>
                <w:color w:val="auto"/>
                <w:szCs w:val="24"/>
              </w:rPr>
              <w:t>燃油使用量</w:t>
            </w:r>
            <w:r w:rsidR="00B44485">
              <w:rPr>
                <w:rFonts w:hAnsi="ＭＳ 明朝" w:cs="Times New Roman" w:hint="eastAsia"/>
                <w:color w:val="auto"/>
                <w:szCs w:val="24"/>
              </w:rPr>
              <w:t>（目標使用量</w:t>
            </w:r>
            <w:r w:rsidR="00807262">
              <w:rPr>
                <w:rFonts w:hAnsi="ＭＳ 明朝" w:cs="Times New Roman" w:hint="eastAsia"/>
                <w:color w:val="auto"/>
                <w:szCs w:val="24"/>
              </w:rPr>
              <w:t>）</w:t>
            </w:r>
            <w:r w:rsidR="00DB7CC4" w:rsidRPr="00DB7CC4">
              <w:rPr>
                <w:rFonts w:hAnsi="ＭＳ 明朝" w:cs="Times New Roman" w:hint="eastAsia"/>
                <w:color w:val="auto"/>
                <w:sz w:val="20"/>
                <w:szCs w:val="24"/>
              </w:rPr>
              <w:t>（※３</w:t>
            </w:r>
            <w:r w:rsidR="00E95249">
              <w:rPr>
                <w:rFonts w:hAnsi="ＭＳ 明朝" w:cs="Times New Roman" w:hint="eastAsia"/>
                <w:color w:val="auto"/>
                <w:sz w:val="20"/>
                <w:szCs w:val="24"/>
              </w:rPr>
              <w:t>、※４</w:t>
            </w:r>
            <w:r w:rsidR="00DB7CC4" w:rsidRPr="00DB7CC4">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0D2ABF" w:rsidRPr="00A241BA"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color w:val="auto"/>
                <w:sz w:val="30"/>
                <w:szCs w:val="30"/>
              </w:rPr>
            </w:pPr>
            <w:r w:rsidRPr="00A241BA">
              <w:rPr>
                <w:rFonts w:hAnsi="ＭＳ 明朝" w:cs="Times New Roman" w:hint="eastAsia"/>
                <w:color w:val="auto"/>
                <w:sz w:val="30"/>
                <w:szCs w:val="30"/>
              </w:rPr>
              <w:t>Ｌ</w:t>
            </w:r>
          </w:p>
        </w:tc>
      </w:tr>
    </w:tbl>
    <w:p w:rsidR="004108AB" w:rsidRDefault="0023212F" w:rsidP="0023212F">
      <w:pPr>
        <w:spacing w:line="240" w:lineRule="exact"/>
        <w:ind w:firstLineChars="200" w:firstLine="364"/>
        <w:jc w:val="left"/>
        <w:rPr>
          <w:rFonts w:hAnsi="ＭＳ 明朝" w:cs="Times New Roman"/>
          <w:color w:val="auto"/>
          <w:sz w:val="18"/>
          <w:szCs w:val="16"/>
        </w:rPr>
      </w:pPr>
      <w:r w:rsidRPr="0023212F">
        <w:rPr>
          <w:rFonts w:hAnsi="ＭＳ 明朝" w:cs="Times New Roman" w:hint="eastAsia"/>
          <w:color w:val="auto"/>
          <w:sz w:val="18"/>
          <w:szCs w:val="16"/>
        </w:rPr>
        <w:t>※</w:t>
      </w:r>
      <w:r>
        <w:rPr>
          <w:rFonts w:hAnsi="ＭＳ 明朝" w:cs="Times New Roman" w:hint="eastAsia"/>
          <w:color w:val="auto"/>
          <w:sz w:val="18"/>
          <w:szCs w:val="16"/>
        </w:rPr>
        <w:t>取組目標1.(1)及び1.(2)に○印を記載した事業参加者のみ記載</w:t>
      </w:r>
    </w:p>
    <w:p w:rsidR="003D4D05" w:rsidRDefault="003D4D05" w:rsidP="0023212F">
      <w:pPr>
        <w:spacing w:line="240" w:lineRule="exact"/>
        <w:ind w:firstLineChars="200" w:firstLine="364"/>
        <w:jc w:val="left"/>
        <w:rPr>
          <w:rFonts w:hAnsi="ＭＳ 明朝" w:cs="Times New Roman"/>
          <w:color w:val="auto"/>
          <w:sz w:val="18"/>
          <w:szCs w:val="16"/>
        </w:rPr>
      </w:pPr>
    </w:p>
    <w:p w:rsidR="000A0158" w:rsidRPr="0023212F"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85"/>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00A241BA" w:rsidRPr="00807262">
              <w:rPr>
                <w:rFonts w:hAnsi="ＭＳ 明朝" w:cs="Times New Roman" w:hint="eastAsia"/>
                <w:color w:val="auto"/>
                <w:szCs w:val="24"/>
              </w:rPr>
              <w:t>生産量</w:t>
            </w:r>
            <w:r w:rsidR="00B44485">
              <w:rPr>
                <w:rFonts w:hAnsi="ＭＳ 明朝" w:cs="Times New Roman" w:hint="eastAsia"/>
                <w:color w:val="auto"/>
                <w:szCs w:val="24"/>
              </w:rPr>
              <w:t>（現在生産量</w:t>
            </w:r>
            <w:r w:rsidR="00807262">
              <w:rPr>
                <w:rFonts w:hAnsi="ＭＳ 明朝" w:cs="Times New Roman" w:hint="eastAsia"/>
                <w:color w:val="auto"/>
                <w:szCs w:val="24"/>
              </w:rPr>
              <w:t>）</w:t>
            </w:r>
            <w:r w:rsidR="00F829DB">
              <w:rPr>
                <w:rFonts w:hAnsi="ＭＳ 明朝" w:cs="Times New Roman" w:hint="eastAsia"/>
                <w:color w:val="auto"/>
                <w:szCs w:val="24"/>
              </w:rPr>
              <w:t>（</w:t>
            </w:r>
            <w:r w:rsidR="00F829DB" w:rsidRPr="00F829DB">
              <w:rPr>
                <w:rFonts w:hAnsi="ＭＳ 明朝" w:cs="Times New Roman" w:hint="eastAsia"/>
                <w:color w:val="auto"/>
                <w:sz w:val="20"/>
                <w:szCs w:val="24"/>
              </w:rPr>
              <w:t>※</w:t>
            </w:r>
            <w:r w:rsidR="00F829DB">
              <w:rPr>
                <w:rFonts w:hAnsi="ＭＳ 明朝" w:cs="Times New Roman" w:hint="eastAsia"/>
                <w:color w:val="auto"/>
                <w:sz w:val="20"/>
                <w:szCs w:val="24"/>
              </w:rPr>
              <w:t>５</w:t>
            </w:r>
            <w:r w:rsidR="00F829DB">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4108AB" w:rsidRPr="00A241BA"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ｔ</w:t>
            </w:r>
          </w:p>
        </w:tc>
      </w:tr>
    </w:tbl>
    <w:p w:rsidR="004108AB" w:rsidRDefault="003D4D05" w:rsidP="00A241BA">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Pr>
          <w:rFonts w:hAnsi="ＭＳ 明朝" w:cs="Times New Roman" w:hint="eastAsia"/>
          <w:color w:val="auto"/>
          <w:sz w:val="18"/>
          <w:szCs w:val="16"/>
        </w:rPr>
        <w:t>取組目標1.(2)に○印を記載した事業参加者のみ記載</w:t>
      </w:r>
    </w:p>
    <w:p w:rsidR="003D4D05" w:rsidRDefault="003D4D05" w:rsidP="003D4D05">
      <w:pPr>
        <w:spacing w:line="240" w:lineRule="exact"/>
        <w:ind w:firstLineChars="62" w:firstLine="150"/>
        <w:jc w:val="left"/>
        <w:rPr>
          <w:rFonts w:hAnsi="ＭＳ 明朝" w:cs="Times New Roman"/>
          <w:color w:val="auto"/>
          <w:szCs w:val="24"/>
        </w:rPr>
      </w:pPr>
    </w:p>
    <w:p w:rsidR="000A0158" w:rsidRPr="00A241BA"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A241BA" w:rsidRPr="00A241BA" w:rsidTr="003D4D05">
        <w:trPr>
          <w:trHeight w:val="225"/>
        </w:trPr>
        <w:tc>
          <w:tcPr>
            <w:tcW w:w="7621" w:type="dxa"/>
            <w:tcBorders>
              <w:top w:val="nil"/>
              <w:left w:val="nil"/>
              <w:bottom w:val="nil"/>
              <w:right w:val="single" w:sz="24" w:space="0" w:color="auto"/>
            </w:tcBorders>
            <w:shd w:val="clear" w:color="auto" w:fill="auto"/>
          </w:tcPr>
          <w:p w:rsidR="00A241BA" w:rsidRPr="00807262" w:rsidRDefault="00A241BA"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Pr="00807262">
              <w:rPr>
                <w:rFonts w:hAnsi="ＭＳ 明朝" w:cs="Times New Roman" w:hint="eastAsia"/>
                <w:color w:val="auto"/>
                <w:szCs w:val="24"/>
              </w:rPr>
              <w:t>生産量</w:t>
            </w:r>
            <w:r w:rsidR="00B44485">
              <w:rPr>
                <w:rFonts w:hAnsi="ＭＳ 明朝" w:cs="Times New Roman" w:hint="eastAsia"/>
                <w:color w:val="auto"/>
                <w:szCs w:val="24"/>
              </w:rPr>
              <w:t>（目標生産量</w:t>
            </w:r>
            <w:r w:rsidR="00807262">
              <w:rPr>
                <w:rFonts w:hAnsi="ＭＳ 明朝" w:cs="Times New Roman" w:hint="eastAsia"/>
                <w:color w:val="auto"/>
                <w:szCs w:val="24"/>
              </w:rPr>
              <w:t>）</w:t>
            </w:r>
            <w:r w:rsidR="00E95249">
              <w:rPr>
                <w:rFonts w:hAnsi="ＭＳ 明朝" w:cs="Times New Roman" w:hint="eastAsia"/>
                <w:color w:val="auto"/>
                <w:szCs w:val="24"/>
              </w:rPr>
              <w:t>（</w:t>
            </w:r>
            <w:r w:rsidR="00E95249" w:rsidRPr="00E95249">
              <w:rPr>
                <w:rFonts w:hAnsi="ＭＳ 明朝" w:cs="Times New Roman" w:hint="eastAsia"/>
                <w:color w:val="auto"/>
                <w:sz w:val="20"/>
                <w:szCs w:val="24"/>
              </w:rPr>
              <w:t>※４</w:t>
            </w:r>
            <w:r w:rsidR="00E9524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A241BA" w:rsidRPr="006A2AF0"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A241BA" w:rsidRPr="00A241BA" w:rsidRDefault="00A241BA" w:rsidP="00A241BA">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ｔ</w:t>
            </w:r>
          </w:p>
        </w:tc>
      </w:tr>
    </w:tbl>
    <w:p w:rsidR="003D4D05" w:rsidRDefault="003D4D05" w:rsidP="00807262">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sidR="00807262">
        <w:rPr>
          <w:rFonts w:hAnsi="ＭＳ 明朝" w:cs="Times New Roman" w:hint="eastAsia"/>
          <w:color w:val="auto"/>
          <w:sz w:val="18"/>
          <w:szCs w:val="16"/>
        </w:rPr>
        <w:t>取組目標</w:t>
      </w:r>
      <w:r>
        <w:rPr>
          <w:rFonts w:hAnsi="ＭＳ 明朝" w:cs="Times New Roman" w:hint="eastAsia"/>
          <w:color w:val="auto"/>
          <w:sz w:val="18"/>
          <w:szCs w:val="16"/>
        </w:rPr>
        <w:t>1.(2)に○印を記載した事業参加者のみ記載</w:t>
      </w:r>
    </w:p>
    <w:p w:rsidR="00807262" w:rsidRDefault="00807262"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807262" w:rsidRPr="00A241BA" w:rsidTr="00A15350">
        <w:trPr>
          <w:trHeight w:val="225"/>
        </w:trPr>
        <w:tc>
          <w:tcPr>
            <w:tcW w:w="7621" w:type="dxa"/>
            <w:tcBorders>
              <w:top w:val="nil"/>
              <w:left w:val="nil"/>
              <w:bottom w:val="nil"/>
              <w:right w:val="single" w:sz="24" w:space="0" w:color="auto"/>
            </w:tcBorders>
            <w:shd w:val="clear" w:color="auto" w:fill="auto"/>
          </w:tcPr>
          <w:p w:rsidR="00807262" w:rsidRPr="00807262" w:rsidRDefault="00807262"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Pr>
                <w:rFonts w:hAnsi="ＭＳ 明朝" w:cs="Times New Roman" w:hint="eastAsia"/>
                <w:color w:val="auto"/>
                <w:szCs w:val="24"/>
              </w:rPr>
              <w:t>経営における燃油コ</w:t>
            </w:r>
            <w:r w:rsidR="00B44485">
              <w:rPr>
                <w:rFonts w:hAnsi="ＭＳ 明朝" w:cs="Times New Roman" w:hint="eastAsia"/>
                <w:color w:val="auto"/>
                <w:szCs w:val="24"/>
              </w:rPr>
              <w:t>ストの変動抑制量（目標抑制量</w:t>
            </w:r>
            <w:r>
              <w:rPr>
                <w:rFonts w:hAnsi="ＭＳ 明朝" w:cs="Times New Roman" w:hint="eastAsia"/>
                <w:color w:val="auto"/>
                <w:szCs w:val="24"/>
              </w:rPr>
              <w:t>）</w:t>
            </w:r>
            <w:r w:rsidR="003D1705">
              <w:rPr>
                <w:rFonts w:hAnsi="ＭＳ 明朝" w:cs="Times New Roman" w:hint="eastAsia"/>
                <w:color w:val="auto"/>
                <w:szCs w:val="24"/>
              </w:rPr>
              <w:t>（</w:t>
            </w:r>
            <w:r w:rsidR="003D1705" w:rsidRPr="003D1705">
              <w:rPr>
                <w:rFonts w:hAnsi="ＭＳ 明朝" w:cs="Times New Roman" w:hint="eastAsia"/>
                <w:color w:val="auto"/>
                <w:sz w:val="20"/>
                <w:szCs w:val="20"/>
              </w:rPr>
              <w:t>※４</w:t>
            </w:r>
            <w:r w:rsidR="003D1705">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807262" w:rsidRPr="006A2AF0"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807262" w:rsidRPr="00A241BA" w:rsidRDefault="00807262" w:rsidP="00807262">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Ｌ</w:t>
            </w:r>
          </w:p>
        </w:tc>
      </w:tr>
    </w:tbl>
    <w:p w:rsidR="004135D8" w:rsidRDefault="00807262" w:rsidP="00807262">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Pr>
          <w:rFonts w:hAnsi="ＭＳ 明朝" w:cs="Times New Roman" w:hint="eastAsia"/>
          <w:color w:val="auto"/>
          <w:sz w:val="18"/>
          <w:szCs w:val="16"/>
        </w:rPr>
        <w:t>取組目標1.(3)に○印を記載した事業参加者のみ記載。</w:t>
      </w:r>
    </w:p>
    <w:p w:rsidR="004135D8" w:rsidRDefault="00807262" w:rsidP="004135D8">
      <w:pPr>
        <w:spacing w:line="240" w:lineRule="exact"/>
        <w:ind w:firstLineChars="312" w:firstLine="568"/>
        <w:jc w:val="left"/>
        <w:rPr>
          <w:rFonts w:hAnsi="ＭＳ 明朝" w:cs="Times New Roman"/>
          <w:color w:val="auto"/>
          <w:sz w:val="18"/>
          <w:szCs w:val="16"/>
        </w:rPr>
      </w:pPr>
      <w:r>
        <w:rPr>
          <w:rFonts w:hAnsi="ＭＳ 明朝" w:cs="Times New Roman" w:hint="eastAsia"/>
          <w:color w:val="auto"/>
          <w:sz w:val="18"/>
          <w:szCs w:val="16"/>
        </w:rPr>
        <w:t>ただし、支援対象者が一体的に取り組む場合は</w:t>
      </w:r>
      <w:r w:rsidR="004135D8">
        <w:rPr>
          <w:rFonts w:hAnsi="ＭＳ 明朝" w:cs="Times New Roman" w:hint="eastAsia"/>
          <w:color w:val="auto"/>
          <w:sz w:val="18"/>
          <w:szCs w:val="16"/>
        </w:rPr>
        <w:t>、記載不要。</w:t>
      </w:r>
    </w:p>
    <w:p w:rsidR="00807262" w:rsidRDefault="00807262"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EF26E0">
      <w:pPr>
        <w:spacing w:line="340" w:lineRule="exact"/>
        <w:jc w:val="left"/>
        <w:rPr>
          <w:rFonts w:hAnsi="ＭＳ 明朝" w:cs="Times New Roman"/>
          <w:color w:val="auto"/>
          <w:sz w:val="18"/>
          <w:szCs w:val="16"/>
        </w:rPr>
      </w:pPr>
    </w:p>
    <w:p w:rsidR="000A0158" w:rsidRPr="00A15350" w:rsidRDefault="000A0158" w:rsidP="000A0158">
      <w:pPr>
        <w:spacing w:line="340" w:lineRule="exact"/>
        <w:jc w:val="left"/>
        <w:rPr>
          <w:rFonts w:hAnsi="ＭＳ 明朝" w:cs="Times New Roman"/>
          <w:color w:val="FFFFFF"/>
          <w:sz w:val="30"/>
          <w:szCs w:val="30"/>
        </w:rPr>
      </w:pPr>
      <w:r w:rsidRPr="00A15350">
        <w:rPr>
          <w:rFonts w:hAnsi="ＭＳ 明朝" w:cs="Times New Roman" w:hint="eastAsia"/>
          <w:color w:val="FFFFFF"/>
          <w:sz w:val="30"/>
          <w:szCs w:val="30"/>
          <w:highlight w:val="black"/>
        </w:rPr>
        <w:t xml:space="preserve"> ３．目標達成の取組手段</w:t>
      </w:r>
      <w:r w:rsidRPr="00A15350">
        <w:rPr>
          <w:rFonts w:hAnsi="ＭＳ 明朝" w:cs="Times New Roman" w:hint="eastAsia"/>
          <w:color w:val="FFFFFF"/>
          <w:sz w:val="22"/>
          <w:szCs w:val="30"/>
          <w:highlight w:val="black"/>
        </w:rPr>
        <w:t>（○印を記載した目標に対して記載）</w:t>
      </w:r>
      <w:r w:rsidRPr="00A15350">
        <w:rPr>
          <w:rFonts w:hAnsi="ＭＳ 明朝" w:cs="Times New Roman" w:hint="eastAsia"/>
          <w:color w:val="FFFFFF"/>
          <w:sz w:val="30"/>
          <w:szCs w:val="30"/>
          <w:highlight w:val="black"/>
        </w:rPr>
        <w:t xml:space="preserve"> </w:t>
      </w:r>
      <w:r w:rsidRPr="00A15350">
        <w:rPr>
          <w:rFonts w:hAnsi="ＭＳ 明朝" w:cs="Times New Roman" w:hint="eastAsia"/>
          <w:color w:val="FFFFFF"/>
          <w:sz w:val="30"/>
          <w:szCs w:val="30"/>
        </w:rPr>
        <w:t xml:space="preserve">　</w:t>
      </w:r>
    </w:p>
    <w:p w:rsidR="000522A0" w:rsidRPr="00677106" w:rsidRDefault="000522A0" w:rsidP="000522A0">
      <w:pPr>
        <w:spacing w:line="160" w:lineRule="exact"/>
        <w:jc w:val="left"/>
        <w:rPr>
          <w:rFonts w:hAnsi="ＭＳ 明朝" w:cs="Times New Roman"/>
          <w:color w:val="FFFFFF"/>
          <w:sz w:val="30"/>
          <w:szCs w:val="30"/>
        </w:rPr>
      </w:pPr>
    </w:p>
    <w:p w:rsidR="000A0158" w:rsidRPr="001E52CB" w:rsidRDefault="000A0158" w:rsidP="001E52CB">
      <w:pPr>
        <w:spacing w:line="340" w:lineRule="exact"/>
        <w:ind w:firstLineChars="62" w:firstLine="151"/>
        <w:jc w:val="left"/>
        <w:rPr>
          <w:rFonts w:hAnsi="ＭＳ 明朝" w:cs="Times New Roman"/>
          <w:b/>
          <w:color w:val="auto"/>
          <w:szCs w:val="24"/>
          <w:u w:val="single"/>
        </w:rPr>
      </w:pPr>
      <w:r w:rsidRPr="001E52CB">
        <w:rPr>
          <w:rFonts w:hAnsi="ＭＳ 明朝" w:cs="Times New Roman" w:hint="eastAsia"/>
          <w:b/>
          <w:color w:val="auto"/>
          <w:szCs w:val="24"/>
          <w:u w:val="single"/>
        </w:rPr>
        <w:t>(１)10a</w:t>
      </w:r>
      <w:r w:rsidR="00DF381F" w:rsidRPr="001E52CB">
        <w:rPr>
          <w:rFonts w:hAnsi="ＭＳ 明朝" w:cs="Times New Roman" w:hint="eastAsia"/>
          <w:b/>
          <w:color w:val="auto"/>
          <w:szCs w:val="24"/>
          <w:u w:val="single"/>
        </w:rPr>
        <w:t>当たり燃油使用量を</w:t>
      </w:r>
      <w:r w:rsidRPr="001E52CB">
        <w:rPr>
          <w:rFonts w:hAnsi="ＭＳ 明朝" w:cs="Times New Roman" w:hint="eastAsia"/>
          <w:b/>
          <w:color w:val="auto"/>
          <w:szCs w:val="24"/>
          <w:u w:val="single"/>
        </w:rPr>
        <w:t>削減する目標に取り組む場合</w:t>
      </w:r>
    </w:p>
    <w:p w:rsidR="003D3AC0"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3D3AC0"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3D3AC0" w:rsidRPr="003D3AC0" w:rsidRDefault="0096479F"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3D3AC0" w:rsidRPr="003D3AC0" w:rsidRDefault="003D3AC0"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w:t>
            </w:r>
            <w:r w:rsidR="0096479F">
              <w:rPr>
                <w:rFonts w:ascii="ＭＳ Ｐ明朝" w:eastAsia="ＭＳ Ｐ明朝" w:hAnsi="ＭＳ Ｐ明朝" w:cs="Times New Roman" w:hint="eastAsia"/>
                <w:color w:val="auto"/>
                <w:spacing w:val="2"/>
                <w:szCs w:val="24"/>
              </w:rPr>
              <w:t>チェックシートの</w:t>
            </w:r>
            <w:r w:rsidRPr="003D3AC0">
              <w:rPr>
                <w:rFonts w:ascii="ＭＳ Ｐ明朝" w:eastAsia="ＭＳ Ｐ明朝" w:hAnsi="ＭＳ Ｐ明朝" w:cs="Times New Roman" w:hint="eastAsia"/>
                <w:color w:val="auto"/>
                <w:spacing w:val="2"/>
                <w:szCs w:val="24"/>
              </w:rPr>
              <w:t>実践(必須)</w:t>
            </w:r>
          </w:p>
        </w:tc>
      </w:tr>
    </w:tbl>
    <w:p w:rsidR="000522A0" w:rsidRPr="000522A0"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0522A0" w:rsidRPr="000522A0"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省エネ設備導入計画</w:t>
            </w:r>
          </w:p>
        </w:tc>
      </w:tr>
      <w:tr w:rsidR="000522A0" w:rsidRPr="000522A0"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rsidR="000522A0" w:rsidRPr="00F76902" w:rsidRDefault="00F4551A"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0522A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0522A0" w:rsidRPr="00F76902">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rsidR="000522A0" w:rsidRPr="00F76902" w:rsidRDefault="00F4551A"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0522A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0522A0" w:rsidRPr="00F76902">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rsidR="000522A0" w:rsidRPr="00F76902" w:rsidRDefault="00F4551A"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0522A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0522A0" w:rsidRPr="00F76902">
              <w:rPr>
                <w:rFonts w:ascii="ＭＳ Ｐゴシック" w:eastAsia="ＭＳ Ｐゴシック" w:hAnsi="ＭＳ Ｐゴシック" w:cs="ＭＳ Ｐゴシック" w:hint="eastAsia"/>
                <w:color w:val="auto"/>
                <w:sz w:val="22"/>
                <w:szCs w:val="22"/>
              </w:rPr>
              <w:br/>
              <w:t>事業年度</w:t>
            </w:r>
          </w:p>
        </w:tc>
      </w:tr>
      <w:tr w:rsidR="000522A0" w:rsidRPr="000522A0"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r>
      <w:tr w:rsidR="000522A0" w:rsidRPr="000522A0"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r>
      <w:tr w:rsidR="000522A0" w:rsidRPr="000522A0"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r>
      <w:tr w:rsidR="000522A0" w:rsidRPr="000522A0"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（参考）</w:t>
            </w:r>
          </w:p>
        </w:tc>
      </w:tr>
      <w:tr w:rsidR="000522A0" w:rsidRPr="000522A0"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r>
    </w:tbl>
    <w:p w:rsidR="00E80731" w:rsidRPr="00EF26E0" w:rsidRDefault="000522A0" w:rsidP="00677106">
      <w:pPr>
        <w:spacing w:line="240" w:lineRule="exact"/>
        <w:jc w:val="left"/>
        <w:rPr>
          <w:rFonts w:hAnsi="ＭＳ 明朝" w:cs="Times New Roman"/>
          <w:color w:val="auto"/>
          <w:sz w:val="18"/>
          <w:szCs w:val="16"/>
        </w:rPr>
      </w:pPr>
      <w:r w:rsidRPr="00EF26E0">
        <w:rPr>
          <w:rFonts w:hAnsi="ＭＳ 明朝" w:cs="Times New Roman" w:hint="eastAsia"/>
          <w:color w:val="auto"/>
          <w:sz w:val="16"/>
          <w:szCs w:val="16"/>
        </w:rPr>
        <w:t>（注）</w:t>
      </w:r>
      <w:r w:rsidR="002A5994" w:rsidRPr="00EF26E0">
        <w:rPr>
          <w:rFonts w:hAnsi="ＭＳ 明朝" w:cs="Times New Roman" w:hint="eastAsia"/>
          <w:color w:val="auto"/>
          <w:sz w:val="16"/>
          <w:szCs w:val="16"/>
        </w:rPr>
        <w:t>省エネ設備導入計画の欄は、上段に導入設備を、中段に導入台数を、下段に導入温室面積を記載する。</w:t>
      </w:r>
    </w:p>
    <w:p w:rsidR="00E80731" w:rsidRPr="00EF26E0" w:rsidRDefault="002A5994" w:rsidP="005C6382">
      <w:pPr>
        <w:spacing w:line="300" w:lineRule="exact"/>
        <w:ind w:left="283" w:hangingChars="175" w:hanging="283"/>
        <w:jc w:val="left"/>
        <w:rPr>
          <w:rFonts w:hAnsi="ＭＳ 明朝" w:cs="Times New Roman"/>
          <w:color w:val="auto"/>
          <w:sz w:val="16"/>
          <w:szCs w:val="16"/>
        </w:rPr>
      </w:pPr>
      <w:r w:rsidRPr="00EF26E0">
        <w:rPr>
          <w:rFonts w:hAnsi="ＭＳ 明朝" w:cs="Times New Roman" w:hint="eastAsia"/>
          <w:color w:val="auto"/>
          <w:sz w:val="16"/>
          <w:szCs w:val="16"/>
        </w:rPr>
        <w:t>（注）</w:t>
      </w:r>
      <w:r w:rsidR="00A82837" w:rsidRPr="00EF26E0">
        <w:rPr>
          <w:rFonts w:hAnsi="ＭＳ 明朝" w:cs="Times New Roman" w:hint="eastAsia"/>
          <w:color w:val="auto"/>
          <w:sz w:val="16"/>
          <w:szCs w:val="16"/>
        </w:rPr>
        <w:t>省エネ設備</w:t>
      </w:r>
      <w:r w:rsidR="00EE135A">
        <w:rPr>
          <w:rFonts w:hAnsi="ＭＳ 明朝" w:cs="Times New Roman" w:hint="eastAsia"/>
          <w:color w:val="auto"/>
          <w:sz w:val="16"/>
          <w:szCs w:val="16"/>
        </w:rPr>
        <w:t>の定義</w:t>
      </w:r>
      <w:r w:rsidRPr="00EF26E0">
        <w:rPr>
          <w:rFonts w:hAnsi="ＭＳ 明朝" w:cs="Times New Roman" w:hint="eastAsia"/>
          <w:color w:val="auto"/>
          <w:sz w:val="16"/>
          <w:szCs w:val="16"/>
        </w:rPr>
        <w:t>については、</w:t>
      </w:r>
      <w:r w:rsidR="00A82837" w:rsidRPr="00EF26E0">
        <w:rPr>
          <w:rFonts w:hAnsi="ＭＳ 明朝" w:cs="Times New Roman" w:hint="eastAsia"/>
          <w:color w:val="auto"/>
          <w:sz w:val="16"/>
          <w:szCs w:val="16"/>
        </w:rPr>
        <w:t>本対策で</w:t>
      </w:r>
      <w:r w:rsidRPr="00EF26E0">
        <w:rPr>
          <w:rFonts w:hAnsi="ＭＳ 明朝" w:cs="Times New Roman" w:hint="eastAsia"/>
          <w:color w:val="auto"/>
          <w:sz w:val="16"/>
          <w:szCs w:val="16"/>
        </w:rPr>
        <w:t>平成27事業年度まで実施していた「</w:t>
      </w:r>
      <w:r w:rsidR="00A82837" w:rsidRPr="00EF26E0">
        <w:rPr>
          <w:rFonts w:hAnsi="ＭＳ 明朝" w:cs="Times New Roman" w:hint="eastAsia"/>
          <w:color w:val="auto"/>
          <w:sz w:val="16"/>
          <w:szCs w:val="16"/>
        </w:rPr>
        <w:t>施設園芸</w:t>
      </w:r>
      <w:r w:rsidRPr="00EF26E0">
        <w:rPr>
          <w:rFonts w:hAnsi="ＭＳ 明朝" w:cs="Times New Roman" w:hint="eastAsia"/>
          <w:color w:val="auto"/>
          <w:sz w:val="16"/>
          <w:szCs w:val="16"/>
        </w:rPr>
        <w:t>省エネ設備リース導入</w:t>
      </w:r>
      <w:r w:rsidR="00A82837" w:rsidRPr="00EF26E0">
        <w:rPr>
          <w:rFonts w:hAnsi="ＭＳ 明朝" w:cs="Times New Roman" w:hint="eastAsia"/>
          <w:color w:val="auto"/>
          <w:sz w:val="16"/>
          <w:szCs w:val="16"/>
        </w:rPr>
        <w:t>支援事業」で定義していた設備（ヒートポンプ、循環扇、被覆資材 等）とする。</w:t>
      </w:r>
    </w:p>
    <w:p w:rsidR="000A0158" w:rsidRDefault="00A82837" w:rsidP="00F3736E">
      <w:pPr>
        <w:spacing w:line="300" w:lineRule="exact"/>
        <w:ind w:left="283" w:hangingChars="175" w:hanging="283"/>
        <w:jc w:val="left"/>
        <w:rPr>
          <w:rFonts w:hAnsi="ＭＳ 明朝" w:cs="Times New Roman"/>
          <w:color w:val="auto"/>
          <w:sz w:val="16"/>
          <w:szCs w:val="16"/>
        </w:rPr>
      </w:pPr>
      <w:r w:rsidRPr="00EF26E0">
        <w:rPr>
          <w:rFonts w:hAnsi="ＭＳ 明朝" w:cs="Times New Roman" w:hint="eastAsia"/>
          <w:color w:val="auto"/>
          <w:sz w:val="16"/>
          <w:szCs w:val="16"/>
        </w:rPr>
        <w:t>（注）施設園芸省エネルギー生産管理チェックシート及び省エネ設備導入以外</w:t>
      </w:r>
      <w:r w:rsidR="00DF381F" w:rsidRPr="00EF26E0">
        <w:rPr>
          <w:rFonts w:hAnsi="ＭＳ 明朝" w:cs="Times New Roman" w:hint="eastAsia"/>
          <w:color w:val="auto"/>
          <w:sz w:val="16"/>
          <w:szCs w:val="16"/>
        </w:rPr>
        <w:t>の手段で燃油使用量の削減に取り組む場合は、（参考）欄に具体的な取組</w:t>
      </w:r>
      <w:r w:rsidRPr="00EF26E0">
        <w:rPr>
          <w:rFonts w:hAnsi="ＭＳ 明朝" w:cs="Times New Roman" w:hint="eastAsia"/>
          <w:color w:val="auto"/>
          <w:sz w:val="16"/>
          <w:szCs w:val="16"/>
        </w:rPr>
        <w:t>手段（</w:t>
      </w:r>
      <w:r w:rsidR="00B8149C" w:rsidRPr="00EF26E0">
        <w:rPr>
          <w:rFonts w:hAnsi="ＭＳ 明朝" w:cs="Times New Roman" w:hint="eastAsia"/>
          <w:color w:val="auto"/>
          <w:sz w:val="16"/>
          <w:szCs w:val="16"/>
        </w:rPr>
        <w:t>例として、低温適応性品種への転換や</w:t>
      </w:r>
      <w:r w:rsidR="00FE3840" w:rsidRPr="00EF26E0">
        <w:rPr>
          <w:rFonts w:hAnsi="ＭＳ 明朝" w:cs="Times New Roman" w:hint="eastAsia"/>
          <w:color w:val="auto"/>
          <w:sz w:val="16"/>
          <w:szCs w:val="16"/>
        </w:rPr>
        <w:t>燃料消費率の高い</w:t>
      </w:r>
      <w:r w:rsidR="001C384B" w:rsidRPr="00EF26E0">
        <w:rPr>
          <w:rFonts w:hAnsi="ＭＳ 明朝" w:cs="Times New Roman" w:hint="eastAsia"/>
          <w:color w:val="auto"/>
          <w:sz w:val="16"/>
          <w:szCs w:val="16"/>
        </w:rPr>
        <w:t>石油燃料焚き加温機</w:t>
      </w:r>
      <w:r w:rsidR="00FE3840" w:rsidRPr="00EF26E0">
        <w:rPr>
          <w:rFonts w:hAnsi="ＭＳ 明朝" w:cs="Times New Roman" w:hint="eastAsia"/>
          <w:color w:val="auto"/>
          <w:sz w:val="16"/>
          <w:szCs w:val="16"/>
        </w:rPr>
        <w:t>の導入 等</w:t>
      </w:r>
      <w:r w:rsidRPr="00EF26E0">
        <w:rPr>
          <w:rFonts w:hAnsi="ＭＳ 明朝" w:cs="Times New Roman" w:hint="eastAsia"/>
          <w:color w:val="auto"/>
          <w:sz w:val="16"/>
          <w:szCs w:val="16"/>
        </w:rPr>
        <w:t>）</w:t>
      </w:r>
      <w:r w:rsidR="00DF381F" w:rsidRPr="00EF26E0">
        <w:rPr>
          <w:rFonts w:hAnsi="ＭＳ 明朝" w:cs="Times New Roman" w:hint="eastAsia"/>
          <w:color w:val="auto"/>
          <w:sz w:val="16"/>
          <w:szCs w:val="16"/>
        </w:rPr>
        <w:t>を</w:t>
      </w:r>
      <w:r w:rsidR="00FE3840" w:rsidRPr="00EF26E0">
        <w:rPr>
          <w:rFonts w:hAnsi="ＭＳ 明朝" w:cs="Times New Roman" w:hint="eastAsia"/>
          <w:color w:val="auto"/>
          <w:sz w:val="16"/>
          <w:szCs w:val="16"/>
        </w:rPr>
        <w:t>記載する。</w:t>
      </w:r>
    </w:p>
    <w:p w:rsidR="00F3736E" w:rsidRPr="00F3736E" w:rsidRDefault="00F3736E" w:rsidP="00F3736E">
      <w:pPr>
        <w:spacing w:line="300" w:lineRule="exact"/>
        <w:ind w:left="283" w:hangingChars="175" w:hanging="283"/>
        <w:jc w:val="left"/>
        <w:rPr>
          <w:rFonts w:hAnsi="ＭＳ 明朝" w:cs="Times New Roman"/>
          <w:color w:val="auto"/>
          <w:sz w:val="16"/>
          <w:szCs w:val="16"/>
        </w:rPr>
      </w:pPr>
    </w:p>
    <w:p w:rsidR="003D3AC0" w:rsidRDefault="003D3AC0" w:rsidP="00EF26E0">
      <w:pPr>
        <w:spacing w:line="240" w:lineRule="exact"/>
        <w:jc w:val="left"/>
        <w:rPr>
          <w:rFonts w:hAnsi="ＭＳ 明朝" w:cs="Times New Roman"/>
          <w:color w:val="auto"/>
          <w:sz w:val="16"/>
          <w:szCs w:val="16"/>
        </w:rPr>
      </w:pPr>
    </w:p>
    <w:p w:rsidR="00DF381F" w:rsidRPr="001E52CB" w:rsidRDefault="00DF381F" w:rsidP="001E52CB">
      <w:pPr>
        <w:spacing w:line="340" w:lineRule="exact"/>
        <w:ind w:firstLineChars="62" w:firstLine="151"/>
        <w:jc w:val="left"/>
        <w:rPr>
          <w:rFonts w:hAnsi="ＭＳ 明朝" w:cs="Times New Roman"/>
          <w:b/>
          <w:color w:val="auto"/>
          <w:szCs w:val="24"/>
          <w:u w:val="single"/>
        </w:rPr>
      </w:pPr>
      <w:r w:rsidRPr="001E52CB">
        <w:rPr>
          <w:rFonts w:hAnsi="ＭＳ 明朝" w:cs="Times New Roman" w:hint="eastAsia"/>
          <w:b/>
          <w:color w:val="auto"/>
          <w:szCs w:val="24"/>
          <w:u w:val="single"/>
        </w:rPr>
        <w:t>(２)単位生産量当たり燃油使用量を削減する目標に取り組む場合</w:t>
      </w:r>
    </w:p>
    <w:p w:rsidR="00DF381F" w:rsidRPr="00677106"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DF381F"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DF381F" w:rsidRPr="003D3AC0" w:rsidRDefault="00DF381F"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DF381F" w:rsidRPr="003D3AC0" w:rsidRDefault="00DF381F"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施設園芸省エネルギー生産管理チェックシートの</w:t>
            </w:r>
            <w:r w:rsidRPr="003D3AC0">
              <w:rPr>
                <w:rFonts w:ascii="ＭＳ Ｐ明朝" w:eastAsia="ＭＳ Ｐ明朝" w:hAnsi="ＭＳ Ｐ明朝" w:cs="Times New Roman" w:hint="eastAsia"/>
                <w:color w:val="auto"/>
                <w:spacing w:val="2"/>
                <w:szCs w:val="24"/>
              </w:rPr>
              <w:t>実践(必須)</w:t>
            </w:r>
          </w:p>
        </w:tc>
      </w:tr>
    </w:tbl>
    <w:p w:rsidR="003D3AC0" w:rsidRPr="00DF381F"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EF26E0" w:rsidRPr="00EF26E0"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rsidR="00EF26E0" w:rsidRPr="00EF26E0" w:rsidRDefault="00EA1A82" w:rsidP="00EF26E0">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省エネ設備・</w:t>
            </w:r>
            <w:r w:rsidR="00EF26E0" w:rsidRPr="00EF26E0">
              <w:rPr>
                <w:rFonts w:ascii="ＭＳ Ｐゴシック" w:eastAsia="ＭＳ Ｐゴシック" w:hAnsi="ＭＳ Ｐゴシック" w:cs="ＭＳ Ｐゴシック" w:hint="eastAsia"/>
                <w:sz w:val="22"/>
                <w:szCs w:val="22"/>
              </w:rPr>
              <w:t>生産性向上設備導入計画</w:t>
            </w:r>
          </w:p>
        </w:tc>
      </w:tr>
      <w:tr w:rsidR="00677106" w:rsidRPr="00EF26E0"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rsidR="00EF26E0" w:rsidRPr="00F76902" w:rsidRDefault="00D660F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EF26E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EF26E0" w:rsidRPr="00F76902">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rsidR="00EF26E0" w:rsidRPr="00F76902" w:rsidRDefault="00D660F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EF26E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EF26E0" w:rsidRPr="00F76902">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rsidR="00EF26E0" w:rsidRPr="00F76902" w:rsidRDefault="00D660F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EF26E0"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EF26E0" w:rsidRPr="00F76902">
              <w:rPr>
                <w:rFonts w:ascii="ＭＳ Ｐゴシック" w:eastAsia="ＭＳ Ｐゴシック" w:hAnsi="ＭＳ Ｐゴシック" w:cs="ＭＳ Ｐゴシック" w:hint="eastAsia"/>
                <w:color w:val="auto"/>
                <w:sz w:val="22"/>
                <w:szCs w:val="22"/>
              </w:rPr>
              <w:br/>
              <w:t>事業年度</w:t>
            </w:r>
          </w:p>
        </w:tc>
      </w:tr>
      <w:tr w:rsidR="00677106" w:rsidRPr="00EF26E0"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t</w:t>
            </w:r>
            <w:r w:rsidRPr="00EF26E0">
              <w:rPr>
                <w:rFonts w:ascii="ＭＳ Ｐゴシック" w:eastAsia="ＭＳ Ｐゴシック" w:hAnsi="ＭＳ Ｐゴシック" w:cs="ＭＳ Ｐゴシック" w:hint="eastAsia"/>
                <w:sz w:val="22"/>
                <w:szCs w:val="22"/>
              </w:rPr>
              <w:br/>
            </w:r>
            <w:r w:rsidRPr="00EF26E0">
              <w:rPr>
                <w:rFonts w:ascii="ＭＳ Ｐゴシック" w:eastAsia="ＭＳ Ｐゴシック" w:hAnsi="ＭＳ Ｐゴシック" w:cs="ＭＳ Ｐゴシック" w:hint="eastAsia"/>
                <w:sz w:val="22"/>
                <w:szCs w:val="22"/>
              </w:rPr>
              <w:br/>
            </w:r>
            <w:r w:rsidR="00677106">
              <w:rPr>
                <w:rFonts w:ascii="ＭＳ Ｐゴシック" w:eastAsia="ＭＳ Ｐゴシック" w:hAnsi="ＭＳ Ｐゴシック" w:cs="ＭＳ Ｐゴシック" w:hint="eastAsia"/>
                <w:sz w:val="22"/>
                <w:szCs w:val="22"/>
              </w:rPr>
              <w:t>（　　L/</w:t>
            </w:r>
            <w:r w:rsidRPr="00EF26E0">
              <w:rPr>
                <w:rFonts w:ascii="ＭＳ Ｐゴシック" w:eastAsia="ＭＳ Ｐゴシック" w:hAnsi="ＭＳ Ｐゴシック" w:cs="ＭＳ Ｐゴシック" w:hint="eastAsia"/>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t</w:t>
            </w:r>
            <w:r w:rsidRPr="00EF26E0">
              <w:rPr>
                <w:rFonts w:ascii="ＭＳ Ｐゴシック" w:eastAsia="ＭＳ Ｐゴシック" w:hAnsi="ＭＳ Ｐゴシック" w:cs="ＭＳ Ｐゴシック" w:hint="eastAsia"/>
                <w:sz w:val="22"/>
                <w:szCs w:val="22"/>
              </w:rPr>
              <w:br/>
            </w:r>
            <w:r w:rsidRPr="00EF26E0">
              <w:rPr>
                <w:rFonts w:ascii="ＭＳ Ｐゴシック" w:eastAsia="ＭＳ Ｐゴシック" w:hAnsi="ＭＳ Ｐゴシック" w:cs="ＭＳ Ｐゴシック" w:hint="eastAsia"/>
                <w:sz w:val="22"/>
                <w:szCs w:val="22"/>
              </w:rPr>
              <w:br/>
            </w:r>
            <w:r w:rsidR="00677106">
              <w:rPr>
                <w:rFonts w:ascii="ＭＳ Ｐゴシック" w:eastAsia="ＭＳ Ｐゴシック" w:hAnsi="ＭＳ Ｐゴシック" w:cs="ＭＳ Ｐゴシック" w:hint="eastAsia"/>
                <w:sz w:val="22"/>
                <w:szCs w:val="22"/>
              </w:rPr>
              <w:t>（　　L/</w:t>
            </w:r>
            <w:r w:rsidRPr="00EF26E0">
              <w:rPr>
                <w:rFonts w:ascii="ＭＳ Ｐゴシック" w:eastAsia="ＭＳ Ｐゴシック" w:hAnsi="ＭＳ Ｐゴシック" w:cs="ＭＳ Ｐゴシック" w:hint="eastAsia"/>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r>
      <w:tr w:rsidR="00677106" w:rsidRPr="00EF26E0"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r>
      <w:tr w:rsidR="00677106" w:rsidRPr="00EF26E0"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r>
      <w:tr w:rsidR="00EF26E0" w:rsidRPr="00EF26E0"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rsidR="00677106" w:rsidRDefault="00677106" w:rsidP="00677106">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rsidR="00EF26E0" w:rsidRPr="00EF26E0" w:rsidRDefault="00EF26E0" w:rsidP="00677106">
            <w:pPr>
              <w:widowControl/>
              <w:overflowPunct/>
              <w:adjustRightInd/>
              <w:jc w:val="lef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r>
      <w:tr w:rsidR="00EF26E0" w:rsidRPr="00EF26E0"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r>
    </w:tbl>
    <w:p w:rsidR="00677106" w:rsidRPr="00EF26E0" w:rsidRDefault="00677106" w:rsidP="005C6382">
      <w:pPr>
        <w:spacing w:line="240" w:lineRule="exact"/>
        <w:ind w:left="283" w:hangingChars="175" w:hanging="283"/>
        <w:jc w:val="left"/>
        <w:rPr>
          <w:rFonts w:hAnsi="ＭＳ 明朝" w:cs="Times New Roman"/>
          <w:color w:val="auto"/>
          <w:sz w:val="18"/>
          <w:szCs w:val="16"/>
        </w:rPr>
      </w:pPr>
      <w:r w:rsidRPr="00EF26E0">
        <w:rPr>
          <w:rFonts w:hAnsi="ＭＳ 明朝" w:cs="Times New Roman" w:hint="eastAsia"/>
          <w:color w:val="auto"/>
          <w:sz w:val="16"/>
          <w:szCs w:val="16"/>
        </w:rPr>
        <w:t>（注）</w:t>
      </w:r>
      <w:r w:rsidR="00F3736E">
        <w:rPr>
          <w:rFonts w:hAnsi="ＭＳ 明朝" w:cs="Times New Roman" w:hint="eastAsia"/>
          <w:color w:val="auto"/>
          <w:sz w:val="16"/>
          <w:szCs w:val="16"/>
        </w:rPr>
        <w:t>省エネ設備・</w:t>
      </w:r>
      <w:r>
        <w:rPr>
          <w:rFonts w:hAnsi="ＭＳ 明朝" w:cs="Times New Roman" w:hint="eastAsia"/>
          <w:color w:val="auto"/>
          <w:sz w:val="16"/>
          <w:szCs w:val="16"/>
        </w:rPr>
        <w:t>生産性</w:t>
      </w:r>
      <w:r w:rsidR="00EE135A">
        <w:rPr>
          <w:rFonts w:hAnsi="ＭＳ 明朝" w:cs="Times New Roman" w:hint="eastAsia"/>
          <w:color w:val="auto"/>
          <w:sz w:val="16"/>
          <w:szCs w:val="16"/>
        </w:rPr>
        <w:t>向上設備</w:t>
      </w:r>
      <w:r w:rsidR="005C6382">
        <w:rPr>
          <w:rFonts w:hAnsi="ＭＳ 明朝" w:cs="Times New Roman" w:hint="eastAsia"/>
          <w:color w:val="auto"/>
          <w:sz w:val="16"/>
          <w:szCs w:val="16"/>
        </w:rPr>
        <w:t>（炭酸ガス発生装置、環境制御盤 等）</w:t>
      </w:r>
      <w:r w:rsidRPr="00EF26E0">
        <w:rPr>
          <w:rFonts w:hAnsi="ＭＳ 明朝" w:cs="Times New Roman" w:hint="eastAsia"/>
          <w:color w:val="auto"/>
          <w:sz w:val="16"/>
          <w:szCs w:val="16"/>
        </w:rPr>
        <w:t>導入計画の欄は、上段に導入設備を、中段に導入台数を、下段に導入温室面積を記載する。</w:t>
      </w:r>
    </w:p>
    <w:p w:rsidR="00677106" w:rsidRPr="00EF26E0" w:rsidRDefault="00677106" w:rsidP="00677106">
      <w:pPr>
        <w:spacing w:line="300" w:lineRule="exact"/>
        <w:ind w:left="379" w:hangingChars="234" w:hanging="379"/>
        <w:jc w:val="left"/>
        <w:rPr>
          <w:rFonts w:hAnsi="ＭＳ 明朝" w:cs="Times New Roman"/>
          <w:color w:val="auto"/>
          <w:sz w:val="16"/>
          <w:szCs w:val="16"/>
        </w:rPr>
      </w:pPr>
      <w:r w:rsidRPr="00EF26E0">
        <w:rPr>
          <w:rFonts w:hAnsi="ＭＳ 明朝" w:cs="Times New Roman" w:hint="eastAsia"/>
          <w:color w:val="auto"/>
          <w:sz w:val="16"/>
          <w:szCs w:val="16"/>
        </w:rPr>
        <w:t>（注）</w:t>
      </w:r>
      <w:r w:rsidR="006F04B1">
        <w:rPr>
          <w:rFonts w:hAnsi="ＭＳ 明朝" w:cs="Times New Roman" w:hint="eastAsia"/>
          <w:color w:val="auto"/>
          <w:sz w:val="16"/>
          <w:szCs w:val="16"/>
        </w:rPr>
        <w:t>重量での把握が困難な場合は、単位を数量に変更して記載してもよいものとする</w:t>
      </w:r>
      <w:r w:rsidRPr="00EF26E0">
        <w:rPr>
          <w:rFonts w:hAnsi="ＭＳ 明朝" w:cs="Times New Roman" w:hint="eastAsia"/>
          <w:color w:val="auto"/>
          <w:sz w:val="16"/>
          <w:szCs w:val="16"/>
        </w:rPr>
        <w:t>。</w:t>
      </w:r>
    </w:p>
    <w:p w:rsidR="00677106" w:rsidRPr="00EF26E0" w:rsidRDefault="00677106" w:rsidP="00677106">
      <w:pPr>
        <w:spacing w:line="300" w:lineRule="exact"/>
        <w:ind w:left="379" w:hangingChars="234" w:hanging="379"/>
        <w:jc w:val="left"/>
        <w:rPr>
          <w:rFonts w:hAnsi="ＭＳ 明朝" w:cs="Times New Roman"/>
          <w:color w:val="auto"/>
          <w:sz w:val="16"/>
          <w:szCs w:val="16"/>
        </w:rPr>
      </w:pPr>
      <w:r w:rsidRPr="00EF26E0">
        <w:rPr>
          <w:rFonts w:hAnsi="ＭＳ 明朝" w:cs="Times New Roman" w:hint="eastAsia"/>
          <w:color w:val="auto"/>
          <w:sz w:val="16"/>
          <w:szCs w:val="16"/>
        </w:rPr>
        <w:t>（注）</w:t>
      </w:r>
      <w:r w:rsidR="005C6382">
        <w:rPr>
          <w:rFonts w:hAnsi="ＭＳ 明朝" w:cs="Times New Roman" w:hint="eastAsia"/>
          <w:color w:val="auto"/>
          <w:sz w:val="16"/>
          <w:szCs w:val="16"/>
        </w:rPr>
        <w:t>生産性向上設備の導入以外の手段で生産量の向上に取り組む場合は、（参考）欄に具体的な取組手段</w:t>
      </w:r>
      <w:r w:rsidR="000B7283">
        <w:rPr>
          <w:rFonts w:hAnsi="ＭＳ 明朝" w:cs="Times New Roman" w:hint="eastAsia"/>
          <w:color w:val="auto"/>
          <w:sz w:val="16"/>
          <w:szCs w:val="16"/>
        </w:rPr>
        <w:t>（例として、多収性品種への転換や栽培技術の改善 等）</w:t>
      </w:r>
      <w:r w:rsidR="005C6382">
        <w:rPr>
          <w:rFonts w:hAnsi="ＭＳ 明朝" w:cs="Times New Roman" w:hint="eastAsia"/>
          <w:color w:val="auto"/>
          <w:sz w:val="16"/>
          <w:szCs w:val="16"/>
        </w:rPr>
        <w:t>を</w:t>
      </w:r>
      <w:r w:rsidR="00EA1A82">
        <w:rPr>
          <w:rFonts w:hAnsi="ＭＳ 明朝" w:cs="Times New Roman" w:hint="eastAsia"/>
          <w:color w:val="auto"/>
          <w:sz w:val="16"/>
          <w:szCs w:val="16"/>
        </w:rPr>
        <w:t>記載する</w:t>
      </w:r>
    </w:p>
    <w:p w:rsidR="00D52035" w:rsidRPr="00105E27" w:rsidRDefault="00677106" w:rsidP="00677106">
      <w:pPr>
        <w:spacing w:line="240" w:lineRule="exact"/>
        <w:jc w:val="left"/>
        <w:rPr>
          <w:rFonts w:hAnsi="ＭＳ 明朝" w:cs="Times New Roman"/>
          <w:sz w:val="16"/>
          <w:szCs w:val="16"/>
        </w:rPr>
      </w:pPr>
      <w:r w:rsidRPr="00EA1A82">
        <w:rPr>
          <w:rFonts w:hAnsi="ＭＳ 明朝" w:cs="Times New Roman" w:hint="eastAsia"/>
          <w:color w:val="auto"/>
          <w:sz w:val="16"/>
          <w:szCs w:val="16"/>
        </w:rPr>
        <w:t>（注）</w:t>
      </w:r>
      <w:r w:rsidR="00D52035">
        <w:rPr>
          <w:rFonts w:hAnsi="ＭＳ 明朝" w:cs="Times New Roman" w:hint="eastAsia"/>
          <w:color w:val="auto"/>
          <w:sz w:val="16"/>
          <w:szCs w:val="16"/>
        </w:rPr>
        <w:t>省エネ設備・生産性向上設備導入計画のうち省エネ設備に係る記載については、</w:t>
      </w:r>
      <w:r w:rsidR="00D52035" w:rsidRPr="00105E27">
        <w:rPr>
          <w:rFonts w:hAnsi="ＭＳ 明朝" w:cs="Times New Roman" w:hint="eastAsia"/>
          <w:sz w:val="16"/>
          <w:szCs w:val="16"/>
        </w:rPr>
        <w:t>３．（１）の（注）に</w:t>
      </w:r>
      <w:r w:rsidR="00EA1A82" w:rsidRPr="00105E27">
        <w:rPr>
          <w:rFonts w:hAnsi="ＭＳ 明朝" w:cs="Times New Roman" w:hint="eastAsia"/>
          <w:sz w:val="16"/>
          <w:szCs w:val="16"/>
        </w:rPr>
        <w:t>準ずるものとす</w:t>
      </w:r>
    </w:p>
    <w:p w:rsidR="00677106" w:rsidRPr="00105E27" w:rsidRDefault="00EA1A82" w:rsidP="00D52035">
      <w:pPr>
        <w:spacing w:line="240" w:lineRule="exact"/>
        <w:ind w:firstLineChars="250" w:firstLine="405"/>
        <w:jc w:val="left"/>
        <w:rPr>
          <w:rFonts w:hAnsi="ＭＳ 明朝" w:cs="Times New Roman"/>
          <w:sz w:val="16"/>
          <w:szCs w:val="16"/>
        </w:rPr>
      </w:pPr>
      <w:r w:rsidRPr="00105E27">
        <w:rPr>
          <w:rFonts w:hAnsi="ＭＳ 明朝" w:cs="Times New Roman" w:hint="eastAsia"/>
          <w:sz w:val="16"/>
          <w:szCs w:val="16"/>
        </w:rPr>
        <w:t>る。</w:t>
      </w:r>
    </w:p>
    <w:p w:rsidR="001E52CB" w:rsidRDefault="001E52CB" w:rsidP="00D52035">
      <w:pPr>
        <w:spacing w:line="340" w:lineRule="exact"/>
        <w:jc w:val="left"/>
        <w:rPr>
          <w:rFonts w:hAnsi="ＭＳ 明朝" w:cs="Times New Roman"/>
          <w:color w:val="auto"/>
          <w:szCs w:val="24"/>
          <w:u w:val="single"/>
        </w:rPr>
      </w:pPr>
    </w:p>
    <w:p w:rsidR="00EA1A82" w:rsidRPr="001E52CB" w:rsidRDefault="00EA1A82" w:rsidP="001E52CB">
      <w:pPr>
        <w:spacing w:line="340" w:lineRule="exact"/>
        <w:ind w:firstLineChars="62" w:firstLine="151"/>
        <w:jc w:val="left"/>
        <w:rPr>
          <w:rFonts w:hAnsi="ＭＳ 明朝" w:cs="Times New Roman"/>
          <w:b/>
          <w:color w:val="auto"/>
          <w:sz w:val="20"/>
          <w:szCs w:val="24"/>
          <w:u w:val="single"/>
        </w:rPr>
      </w:pPr>
      <w:r w:rsidRPr="001E52CB">
        <w:rPr>
          <w:rFonts w:hAnsi="ＭＳ 明朝" w:cs="Times New Roman" w:hint="eastAsia"/>
          <w:b/>
          <w:color w:val="auto"/>
          <w:szCs w:val="24"/>
          <w:u w:val="single"/>
        </w:rPr>
        <w:lastRenderedPageBreak/>
        <w:t>(</w:t>
      </w:r>
      <w:r w:rsidR="001E52CB" w:rsidRPr="001E52CB">
        <w:rPr>
          <w:rFonts w:hAnsi="ＭＳ 明朝" w:cs="Times New Roman" w:hint="eastAsia"/>
          <w:b/>
          <w:color w:val="auto"/>
          <w:szCs w:val="24"/>
          <w:u w:val="single"/>
        </w:rPr>
        <w:t>３)</w:t>
      </w:r>
      <w:r w:rsidR="001E52CB" w:rsidRPr="001E52CB">
        <w:rPr>
          <w:rFonts w:hAnsi="ＭＳ 明朝" w:cs="Times New Roman" w:hint="eastAsia"/>
          <w:b/>
          <w:color w:val="auto"/>
          <w:sz w:val="20"/>
          <w:szCs w:val="24"/>
          <w:u w:val="single"/>
        </w:rPr>
        <w:t>民間の金融商品や備蓄タンク等を活用して燃油</w:t>
      </w:r>
      <w:bookmarkStart w:id="0" w:name="_GoBack"/>
      <w:bookmarkEnd w:id="0"/>
      <w:r w:rsidR="001E52CB" w:rsidRPr="001E52CB">
        <w:rPr>
          <w:rFonts w:hAnsi="ＭＳ 明朝" w:cs="Times New Roman" w:hint="eastAsia"/>
          <w:b/>
          <w:color w:val="auto"/>
          <w:sz w:val="20"/>
          <w:szCs w:val="24"/>
          <w:u w:val="single"/>
        </w:rPr>
        <w:t>コストの変動を抑制する目標に取り組む場合</w:t>
      </w:r>
    </w:p>
    <w:p w:rsidR="00EA1A82"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EA1A82"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EA1A82" w:rsidRPr="003D3AC0" w:rsidRDefault="00EA1A82"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EA1A82" w:rsidRPr="003D3AC0" w:rsidRDefault="00EA1A82"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施設園芸省エネルギー生産管理チェックシートの</w:t>
            </w:r>
            <w:r w:rsidRPr="003D3AC0">
              <w:rPr>
                <w:rFonts w:ascii="ＭＳ Ｐ明朝" w:eastAsia="ＭＳ Ｐ明朝" w:hAnsi="ＭＳ Ｐ明朝" w:cs="Times New Roman" w:hint="eastAsia"/>
                <w:color w:val="auto"/>
                <w:spacing w:val="2"/>
                <w:szCs w:val="24"/>
              </w:rPr>
              <w:t>実践(必須)</w:t>
            </w:r>
          </w:p>
        </w:tc>
      </w:tr>
    </w:tbl>
    <w:p w:rsidR="00EA1A82" w:rsidRPr="00EA1A82"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E52CB" w:rsidRPr="001E52CB"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燃油使用量</w:t>
            </w:r>
            <w:r w:rsidRPr="001E52CB">
              <w:rPr>
                <w:rFonts w:ascii="ＭＳ Ｐゴシック" w:eastAsia="ＭＳ Ｐゴシック" w:hAnsi="ＭＳ Ｐゴシック" w:cs="ＭＳ Ｐゴシック" w:hint="eastAsia"/>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rsidR="000A50BF" w:rsidRDefault="000A50BF" w:rsidP="001E52CB">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燃油コストの</w:t>
            </w:r>
          </w:p>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変動抑制量</w:t>
            </w:r>
            <w:r w:rsidRPr="001E52CB">
              <w:rPr>
                <w:rFonts w:ascii="ＭＳ Ｐゴシック" w:eastAsia="ＭＳ Ｐゴシック" w:hAnsi="ＭＳ Ｐゴシック" w:cs="ＭＳ Ｐゴシック" w:hint="eastAsia"/>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変動抑制取組計画</w:t>
            </w:r>
          </w:p>
        </w:tc>
      </w:tr>
      <w:tr w:rsidR="001E058A" w:rsidRPr="001E52CB"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rsidR="001E52CB" w:rsidRPr="00F76902" w:rsidRDefault="00AB5605"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1E52CB"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1E52CB" w:rsidRPr="00F76902">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rsidR="001E52CB" w:rsidRPr="00F76902" w:rsidRDefault="00AB5605"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1E52CB"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1E52CB" w:rsidRPr="00F76902">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rsidR="001E52CB" w:rsidRPr="00F76902" w:rsidRDefault="00AB5605"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6902">
              <w:rPr>
                <w:rFonts w:ascii="ＭＳ Ｐゴシック" w:eastAsia="ＭＳ Ｐゴシック" w:hAnsi="ＭＳ Ｐゴシック" w:cs="ＭＳ Ｐゴシック" w:hint="eastAsia"/>
                <w:color w:val="auto"/>
                <w:sz w:val="22"/>
                <w:szCs w:val="22"/>
              </w:rPr>
              <w:t>R（</w:t>
            </w:r>
            <w:r w:rsidR="001E52CB" w:rsidRPr="00F76902">
              <w:rPr>
                <w:rFonts w:ascii="ＭＳ Ｐゴシック" w:eastAsia="ＭＳ Ｐゴシック" w:hAnsi="ＭＳ Ｐゴシック" w:cs="ＭＳ Ｐゴシック" w:hint="eastAsia"/>
                <w:color w:val="auto"/>
                <w:sz w:val="22"/>
                <w:szCs w:val="22"/>
              </w:rPr>
              <w:t>H</w:t>
            </w:r>
            <w:r w:rsidRPr="00F76902">
              <w:rPr>
                <w:rFonts w:ascii="ＭＳ Ｐゴシック" w:eastAsia="ＭＳ Ｐゴシック" w:hAnsi="ＭＳ Ｐゴシック" w:cs="ＭＳ Ｐゴシック" w:hint="eastAsia"/>
                <w:color w:val="auto"/>
                <w:sz w:val="22"/>
                <w:szCs w:val="22"/>
              </w:rPr>
              <w:t>）</w:t>
            </w:r>
            <w:r w:rsidR="001E52CB" w:rsidRPr="00F76902">
              <w:rPr>
                <w:rFonts w:ascii="ＭＳ Ｐゴシック" w:eastAsia="ＭＳ Ｐゴシック" w:hAnsi="ＭＳ Ｐゴシック" w:cs="ＭＳ Ｐゴシック" w:hint="eastAsia"/>
                <w:color w:val="auto"/>
                <w:sz w:val="22"/>
                <w:szCs w:val="22"/>
              </w:rPr>
              <w:br/>
              <w:t>事業年度</w:t>
            </w:r>
          </w:p>
        </w:tc>
      </w:tr>
      <w:tr w:rsidR="001E52CB" w:rsidRPr="001E52CB"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E52CB" w:rsidRPr="001E52CB" w:rsidRDefault="001E52CB" w:rsidP="001E52CB">
            <w:pPr>
              <w:widowControl/>
              <w:overflowPunct/>
              <w:adjustRightInd/>
              <w:jc w:val="right"/>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rsidR="001E52CB" w:rsidRPr="001E52CB" w:rsidRDefault="001E52CB" w:rsidP="001E52CB">
            <w:pPr>
              <w:widowControl/>
              <w:overflowPunct/>
              <w:adjustRightInd/>
              <w:jc w:val="right"/>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rsid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r w:rsidRPr="001E52CB">
              <w:rPr>
                <w:rFonts w:ascii="ＭＳ Ｐゴシック" w:eastAsia="ＭＳ Ｐゴシック" w:hAnsi="ＭＳ Ｐゴシック" w:cs="ＭＳ Ｐゴシック" w:hint="eastAsia"/>
                <w:sz w:val="22"/>
                <w:szCs w:val="22"/>
              </w:rPr>
              <w:t xml:space="preserve">　</w:t>
            </w:r>
          </w:p>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r w:rsidR="001E52CB" w:rsidRPr="001E52CB"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r w:rsidR="001E52CB" w:rsidRPr="001E52CB"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bl>
    <w:p w:rsidR="00EA1A82" w:rsidRDefault="001E52CB" w:rsidP="000A50BF">
      <w:pPr>
        <w:spacing w:line="240" w:lineRule="exact"/>
        <w:ind w:left="324" w:hangingChars="200" w:hanging="324"/>
        <w:jc w:val="left"/>
        <w:rPr>
          <w:rFonts w:hAnsi="ＭＳ 明朝" w:cs="Times New Roman"/>
          <w:color w:val="auto"/>
          <w:sz w:val="16"/>
          <w:szCs w:val="16"/>
        </w:rPr>
      </w:pPr>
      <w:r>
        <w:rPr>
          <w:rFonts w:hAnsi="ＭＳ 明朝" w:cs="Times New Roman" w:hint="eastAsia"/>
          <w:color w:val="auto"/>
          <w:sz w:val="16"/>
          <w:szCs w:val="16"/>
        </w:rPr>
        <w:t>（注）支援対象者が一体的に取り組む場合（</w:t>
      </w:r>
      <w:r w:rsidR="000A50BF">
        <w:rPr>
          <w:rFonts w:hAnsi="ＭＳ 明朝" w:cs="Times New Roman" w:hint="eastAsia"/>
          <w:color w:val="auto"/>
          <w:sz w:val="16"/>
          <w:szCs w:val="16"/>
        </w:rPr>
        <w:t>例えば、支援対象者としてA重油備蓄タンクを整備している場合 等</w:t>
      </w:r>
      <w:r>
        <w:rPr>
          <w:rFonts w:hAnsi="ＭＳ 明朝" w:cs="Times New Roman" w:hint="eastAsia"/>
          <w:color w:val="auto"/>
          <w:sz w:val="16"/>
          <w:szCs w:val="16"/>
        </w:rPr>
        <w:t>）</w:t>
      </w:r>
      <w:r w:rsidR="000A50BF">
        <w:rPr>
          <w:rFonts w:hAnsi="ＭＳ 明朝" w:cs="Times New Roman" w:hint="eastAsia"/>
          <w:color w:val="auto"/>
          <w:sz w:val="16"/>
          <w:szCs w:val="16"/>
        </w:rPr>
        <w:t>は、</w:t>
      </w:r>
      <w:r w:rsidR="001E058A">
        <w:rPr>
          <w:rFonts w:hAnsi="ＭＳ 明朝" w:cs="Times New Roman" w:hint="eastAsia"/>
          <w:color w:val="auto"/>
          <w:sz w:val="16"/>
          <w:szCs w:val="16"/>
        </w:rPr>
        <w:t>燃油コストの変動抑制量（目標）及び変動抑制取組計画の</w:t>
      </w:r>
      <w:r w:rsidR="000A50BF">
        <w:rPr>
          <w:rFonts w:hAnsi="ＭＳ 明朝" w:cs="Times New Roman" w:hint="eastAsia"/>
          <w:color w:val="auto"/>
          <w:sz w:val="16"/>
          <w:szCs w:val="16"/>
        </w:rPr>
        <w:t>記載</w:t>
      </w:r>
      <w:r w:rsidR="001E058A">
        <w:rPr>
          <w:rFonts w:hAnsi="ＭＳ 明朝" w:cs="Times New Roman" w:hint="eastAsia"/>
          <w:color w:val="auto"/>
          <w:sz w:val="16"/>
          <w:szCs w:val="16"/>
        </w:rPr>
        <w:t>は</w:t>
      </w:r>
      <w:r w:rsidR="000A50BF">
        <w:rPr>
          <w:rFonts w:hAnsi="ＭＳ 明朝" w:cs="Times New Roman" w:hint="eastAsia"/>
          <w:color w:val="auto"/>
          <w:sz w:val="16"/>
          <w:szCs w:val="16"/>
        </w:rPr>
        <w:t>不要とする。</w:t>
      </w:r>
    </w:p>
    <w:p w:rsidR="000A50BF" w:rsidRDefault="000A50BF" w:rsidP="000A50BF">
      <w:pPr>
        <w:spacing w:line="240" w:lineRule="exact"/>
        <w:ind w:left="324" w:hangingChars="200" w:hanging="324"/>
        <w:jc w:val="left"/>
        <w:rPr>
          <w:rFonts w:hAnsi="ＭＳ 明朝" w:cs="Times New Roman"/>
          <w:color w:val="auto"/>
          <w:sz w:val="16"/>
          <w:szCs w:val="16"/>
        </w:rPr>
      </w:pPr>
      <w:r>
        <w:rPr>
          <w:rFonts w:hAnsi="ＭＳ 明朝" w:cs="Times New Roman" w:hint="eastAsia"/>
          <w:color w:val="auto"/>
          <w:sz w:val="16"/>
          <w:szCs w:val="16"/>
        </w:rPr>
        <w:t>（注）変動抑制取組計画の（参考）欄には、どの事業年度からどのような取組により、燃油コストの</w:t>
      </w:r>
      <w:r w:rsidR="001E058A">
        <w:rPr>
          <w:rFonts w:hAnsi="ＭＳ 明朝" w:cs="Times New Roman" w:hint="eastAsia"/>
          <w:color w:val="auto"/>
          <w:sz w:val="16"/>
          <w:szCs w:val="16"/>
        </w:rPr>
        <w:t>変動を抑制するのかが分かるよう記載する。</w:t>
      </w:r>
    </w:p>
    <w:p w:rsidR="00F3736E" w:rsidRDefault="00F3736E" w:rsidP="000A50BF">
      <w:pPr>
        <w:spacing w:line="240" w:lineRule="exact"/>
        <w:ind w:left="324" w:hangingChars="200" w:hanging="324"/>
        <w:jc w:val="left"/>
        <w:rPr>
          <w:rFonts w:hAnsi="ＭＳ 明朝" w:cs="Times New Roman"/>
          <w:color w:val="auto"/>
          <w:sz w:val="16"/>
          <w:szCs w:val="16"/>
        </w:rPr>
      </w:pPr>
    </w:p>
    <w:p w:rsidR="00EA1A82" w:rsidRDefault="00EA1A82" w:rsidP="00677106">
      <w:pPr>
        <w:spacing w:line="240" w:lineRule="exact"/>
        <w:jc w:val="left"/>
        <w:rPr>
          <w:rFonts w:hAnsi="ＭＳ 明朝" w:cs="Times New Roman"/>
          <w:color w:val="auto"/>
          <w:sz w:val="16"/>
          <w:szCs w:val="16"/>
        </w:rPr>
      </w:pPr>
    </w:p>
    <w:p w:rsidR="000B2772" w:rsidRPr="000B2772" w:rsidRDefault="000B2772" w:rsidP="000B2772">
      <w:pPr>
        <w:spacing w:line="340" w:lineRule="exact"/>
        <w:jc w:val="left"/>
        <w:rPr>
          <w:rFonts w:hAnsi="ＭＳ 明朝" w:cs="Times New Roman"/>
          <w:color w:val="FFFFFF"/>
          <w:sz w:val="30"/>
          <w:szCs w:val="30"/>
          <w:highlight w:val="black"/>
        </w:rPr>
      </w:pPr>
      <w:r>
        <w:rPr>
          <w:rFonts w:hAnsi="ＭＳ 明朝" w:cs="Times New Roman" w:hint="eastAsia"/>
          <w:color w:val="FFFFFF"/>
          <w:sz w:val="30"/>
          <w:szCs w:val="30"/>
          <w:highlight w:val="black"/>
        </w:rPr>
        <w:t xml:space="preserve"> ４</w:t>
      </w:r>
      <w:r w:rsidRPr="00A15350">
        <w:rPr>
          <w:rFonts w:hAnsi="ＭＳ 明朝" w:cs="Times New Roman" w:hint="eastAsia"/>
          <w:color w:val="FFFFFF"/>
          <w:sz w:val="30"/>
          <w:szCs w:val="30"/>
          <w:highlight w:val="black"/>
        </w:rPr>
        <w:t>．</w:t>
      </w:r>
      <w:r w:rsidR="00472538">
        <w:rPr>
          <w:rFonts w:hAnsi="ＭＳ 明朝" w:cs="Times New Roman" w:hint="eastAsia"/>
          <w:color w:val="FFFFFF"/>
          <w:sz w:val="30"/>
          <w:szCs w:val="30"/>
          <w:highlight w:val="black"/>
        </w:rPr>
        <w:t>施設園芸</w:t>
      </w:r>
      <w:r>
        <w:rPr>
          <w:rFonts w:hAnsi="ＭＳ 明朝" w:cs="Times New Roman" w:hint="eastAsia"/>
          <w:color w:val="FFFFFF"/>
          <w:sz w:val="30"/>
          <w:szCs w:val="30"/>
          <w:highlight w:val="black"/>
        </w:rPr>
        <w:t>セーフティネット</w:t>
      </w:r>
      <w:r w:rsidR="00472538">
        <w:rPr>
          <w:rFonts w:hAnsi="ＭＳ 明朝" w:cs="Times New Roman" w:hint="eastAsia"/>
          <w:color w:val="FFFFFF"/>
          <w:sz w:val="30"/>
          <w:szCs w:val="30"/>
          <w:highlight w:val="black"/>
        </w:rPr>
        <w:t xml:space="preserve">構築事業への加入 </w:t>
      </w:r>
    </w:p>
    <w:p w:rsidR="000B2772" w:rsidRPr="0047253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709"/>
        <w:gridCol w:w="4536"/>
        <w:gridCol w:w="229"/>
      </w:tblGrid>
      <w:tr w:rsidR="00A028F3" w:rsidRPr="002F7304" w:rsidTr="00D86689">
        <w:trPr>
          <w:trHeight w:val="170"/>
        </w:trPr>
        <w:tc>
          <w:tcPr>
            <w:tcW w:w="9268" w:type="dxa"/>
            <w:gridSpan w:val="5"/>
            <w:tcBorders>
              <w:top w:val="nil"/>
              <w:left w:val="nil"/>
              <w:bottom w:val="nil"/>
              <w:right w:val="nil"/>
            </w:tcBorders>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施設園芸セーフティネット構築事業：○事業年度　（該当箇所に○印を記入）</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A028F3" w:rsidRPr="00CC1BCE"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rsidR="00A028F3" w:rsidRPr="00993DBB"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993DBB">
              <w:rPr>
                <w:rFonts w:ascii="ＭＳ Ｐ明朝" w:eastAsia="ＭＳ Ｐ明朝" w:hAnsi="ＭＳ Ｐ明朝" w:cs="Times New Roman" w:hint="eastAsia"/>
                <w:color w:val="auto"/>
                <w:spacing w:val="2"/>
                <w:szCs w:val="24"/>
              </w:rPr>
              <w:t>申請</w:t>
            </w:r>
            <w:r w:rsidR="00930EC0">
              <w:rPr>
                <w:rFonts w:ascii="ＭＳ Ｐ明朝" w:eastAsia="ＭＳ Ｐ明朝" w:hAnsi="ＭＳ Ｐ明朝" w:cs="Times New Roman" w:hint="eastAsia"/>
                <w:color w:val="auto"/>
                <w:spacing w:val="2"/>
                <w:szCs w:val="24"/>
              </w:rPr>
              <w:t>（更新）</w:t>
            </w:r>
            <w:r w:rsidRPr="00993DBB">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rsidR="00A028F3" w:rsidRPr="002F7304"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rsidR="00A028F3" w:rsidRPr="002F7304"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2F7304">
              <w:rPr>
                <w:rFonts w:ascii="ＭＳ Ｐ明朝" w:eastAsia="ＭＳ Ｐ明朝" w:hAnsi="ＭＳ Ｐ明朝" w:cs="Times New Roman" w:hint="eastAsia"/>
                <w:color w:val="auto"/>
                <w:spacing w:val="2"/>
                <w:sz w:val="28"/>
                <w:szCs w:val="30"/>
              </w:rPr>
              <w:t>申請</w:t>
            </w:r>
            <w:r w:rsidR="00930EC0">
              <w:rPr>
                <w:rFonts w:ascii="ＭＳ Ｐ明朝" w:eastAsia="ＭＳ Ｐ明朝" w:hAnsi="ＭＳ Ｐ明朝" w:cs="Times New Roman" w:hint="eastAsia"/>
                <w:color w:val="auto"/>
                <w:spacing w:val="2"/>
                <w:sz w:val="28"/>
                <w:szCs w:val="30"/>
              </w:rPr>
              <w:t>（更新）</w:t>
            </w:r>
            <w:r w:rsidRPr="002F7304">
              <w:rPr>
                <w:rFonts w:ascii="ＭＳ Ｐ明朝" w:eastAsia="ＭＳ Ｐ明朝" w:hAnsi="ＭＳ Ｐ明朝" w:cs="Times New Roman" w:hint="eastAsia"/>
                <w:color w:val="auto"/>
                <w:spacing w:val="2"/>
                <w:sz w:val="28"/>
                <w:szCs w:val="30"/>
              </w:rPr>
              <w:t>しない</w:t>
            </w:r>
          </w:p>
        </w:tc>
      </w:tr>
    </w:tbl>
    <w:p w:rsidR="00A028F3" w:rsidRPr="002F7304"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96"/>
        <w:gridCol w:w="2317"/>
        <w:gridCol w:w="3412"/>
        <w:gridCol w:w="1777"/>
      </w:tblGrid>
      <w:tr w:rsidR="00A028F3" w:rsidRPr="002F7304" w:rsidTr="00D86689">
        <w:tc>
          <w:tcPr>
            <w:tcW w:w="9302" w:type="dxa"/>
            <w:gridSpan w:val="4"/>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施設園芸セーフティネットの積立方式 （いずれかを選択し○印を記入）</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96" w:type="dxa"/>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対象油種</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積立方式</w:t>
            </w:r>
          </w:p>
        </w:tc>
        <w:tc>
          <w:tcPr>
            <w:tcW w:w="3412" w:type="dxa"/>
            <w:tcBorders>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積立単価①</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選択</w:t>
            </w: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val="restart"/>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Ａ重油</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12.7</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96" w:type="dxa"/>
            <w:vMerge/>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29.6</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val="restart"/>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灯油</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13.5</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96" w:type="dxa"/>
            <w:vMerge/>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31.4</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bl>
    <w:p w:rsidR="00A028F3"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4962"/>
        <w:gridCol w:w="3272"/>
        <w:gridCol w:w="1068"/>
      </w:tblGrid>
      <w:tr w:rsidR="00A028F3" w:rsidRPr="002F7304" w:rsidTr="00D86689">
        <w:tc>
          <w:tcPr>
            <w:tcW w:w="9302" w:type="dxa"/>
            <w:gridSpan w:val="3"/>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 w:val="20"/>
                <w:szCs w:val="20"/>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施設園芸セーフティネットの対象となる燃油購入予定数量（㍑）</w:t>
            </w:r>
            <w:r w:rsidR="00F829DB">
              <w:rPr>
                <w:rFonts w:ascii="ＭＳ Ｐ明朝" w:eastAsia="ＭＳ Ｐ明朝" w:hAnsi="ＭＳ Ｐ明朝" w:cs="Times New Roman" w:hint="eastAsia"/>
                <w:color w:val="auto"/>
                <w:spacing w:val="2"/>
                <w:szCs w:val="24"/>
              </w:rPr>
              <w:t xml:space="preserve"> </w:t>
            </w:r>
          </w:p>
          <w:p w:rsidR="00E6663F" w:rsidRPr="00057CF8"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E6663F">
              <w:rPr>
                <w:rFonts w:ascii="ＭＳ Ｐ明朝" w:eastAsia="ＭＳ Ｐ明朝" w:hAnsi="ＭＳ Ｐ明朝" w:cs="Times New Roman" w:hint="eastAsia"/>
                <w:color w:val="auto"/>
                <w:spacing w:val="2"/>
                <w:sz w:val="18"/>
                <w:szCs w:val="20"/>
              </w:rPr>
              <w:t>※</w:t>
            </w:r>
            <w:r>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CC1BCE">
        <w:trPr>
          <w:trHeight w:val="769"/>
        </w:trPr>
        <w:tc>
          <w:tcPr>
            <w:tcW w:w="4962" w:type="dxa"/>
            <w:tcBorders>
              <w:top w:val="single" w:sz="6" w:space="0" w:color="auto"/>
              <w:left w:val="single" w:sz="6" w:space="0" w:color="auto"/>
              <w:right w:val="single" w:sz="6" w:space="0" w:color="auto"/>
            </w:tcBorders>
            <w:shd w:val="clear" w:color="auto" w:fill="auto"/>
            <w:vAlign w:val="center"/>
          </w:tcPr>
          <w:p w:rsidR="00A028F3" w:rsidRPr="002F7304" w:rsidRDefault="00A028F3" w:rsidP="00D86689">
            <w:pPr>
              <w:adjustRightInd/>
              <w:spacing w:line="260" w:lineRule="exact"/>
              <w:jc w:val="center"/>
              <w:rPr>
                <w:rFonts w:hAnsi="ＭＳ 明朝" w:cs="Times New Roman"/>
                <w:color w:val="auto"/>
                <w:spacing w:val="2"/>
                <w:sz w:val="20"/>
                <w:szCs w:val="24"/>
              </w:rPr>
            </w:pPr>
            <w:r w:rsidRPr="002F7304">
              <w:rPr>
                <w:rFonts w:hAnsi="ＭＳ 明朝" w:cs="Times New Roman" w:hint="eastAsia"/>
                <w:color w:val="auto"/>
                <w:spacing w:val="2"/>
                <w:szCs w:val="24"/>
              </w:rPr>
              <w:t>○事業年度</w:t>
            </w:r>
            <w:r w:rsidRPr="002F7304">
              <w:rPr>
                <w:rFonts w:hAnsi="ＭＳ 明朝" w:cs="Times New Roman"/>
                <w:color w:val="auto"/>
                <w:spacing w:val="2"/>
                <w:szCs w:val="24"/>
              </w:rPr>
              <w:br/>
            </w:r>
            <w:r w:rsidRPr="002F7304">
              <w:rPr>
                <w:rFonts w:hAnsi="ＭＳ 明朝" w:cs="Times New Roman" w:hint="eastAsia"/>
                <w:color w:val="auto"/>
                <w:spacing w:val="2"/>
                <w:sz w:val="20"/>
                <w:szCs w:val="24"/>
              </w:rPr>
              <w:t>（○年　　月～○年　　月分）</w:t>
            </w:r>
          </w:p>
        </w:tc>
        <w:tc>
          <w:tcPr>
            <w:tcW w:w="4340" w:type="dxa"/>
            <w:gridSpan w:val="2"/>
            <w:tcBorders>
              <w:top w:val="single" w:sz="6" w:space="0" w:color="auto"/>
              <w:left w:val="single" w:sz="6" w:space="0" w:color="auto"/>
              <w:right w:val="single" w:sz="6" w:space="0" w:color="auto"/>
            </w:tcBorders>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計②</w:t>
            </w:r>
          </w:p>
        </w:tc>
      </w:tr>
      <w:tr w:rsidR="00A028F3" w:rsidRPr="002F7304" w:rsidTr="00CC1BCE">
        <w:trPr>
          <w:trHeight w:val="634"/>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w:t>
            </w:r>
          </w:p>
        </w:tc>
      </w:tr>
      <w:tr w:rsidR="00A028F3" w:rsidRPr="002F7304" w:rsidTr="00D86689">
        <w:trPr>
          <w:trHeight w:val="403"/>
        </w:trPr>
        <w:tc>
          <w:tcPr>
            <w:tcW w:w="8234" w:type="dxa"/>
            <w:gridSpan w:val="2"/>
            <w:tcBorders>
              <w:top w:val="single" w:sz="24" w:space="0" w:color="auto"/>
              <w:left w:val="single" w:sz="6" w:space="0" w:color="auto"/>
              <w:bottom w:val="single" w:sz="6" w:space="0" w:color="auto"/>
            </w:tcBorders>
            <w:shd w:val="clear" w:color="auto" w:fill="auto"/>
          </w:tcPr>
          <w:p w:rsidR="00A028F3" w:rsidRPr="002F7304" w:rsidRDefault="00A028F3" w:rsidP="00D86689">
            <w:pPr>
              <w:adjustRightInd/>
              <w:spacing w:line="36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積立予定額</w:t>
            </w:r>
            <w:r w:rsidRPr="002F7304">
              <w:rPr>
                <w:rFonts w:hAnsi="ＭＳ 明朝" w:cs="Times New Roman" w:hint="eastAsia"/>
                <w:color w:val="auto"/>
                <w:spacing w:val="2"/>
                <w:sz w:val="20"/>
                <w:szCs w:val="24"/>
              </w:rPr>
              <w:t>（積立単価①×燃油購入予定数量②×1/2）100円単位で切捨て</w:t>
            </w:r>
          </w:p>
        </w:tc>
        <w:tc>
          <w:tcPr>
            <w:tcW w:w="1068" w:type="dxa"/>
            <w:tcBorders>
              <w:top w:val="single" w:sz="24" w:space="0" w:color="auto"/>
              <w:bottom w:val="single" w:sz="24" w:space="0" w:color="auto"/>
              <w:right w:val="single" w:sz="4" w:space="0" w:color="auto"/>
            </w:tcBorders>
            <w:shd w:val="clear" w:color="auto" w:fill="auto"/>
          </w:tcPr>
          <w:p w:rsidR="00A028F3" w:rsidRPr="002F7304" w:rsidRDefault="00A028F3" w:rsidP="00D86689">
            <w:pPr>
              <w:adjustRightInd/>
              <w:spacing w:line="360" w:lineRule="exact"/>
              <w:jc w:val="center"/>
              <w:rPr>
                <w:rFonts w:hAnsi="ＭＳ 明朝" w:cs="Times New Roman"/>
                <w:color w:val="auto"/>
                <w:spacing w:val="2"/>
                <w:szCs w:val="24"/>
              </w:rPr>
            </w:pPr>
          </w:p>
        </w:tc>
      </w:tr>
      <w:tr w:rsidR="00A028F3" w:rsidRPr="002F7304" w:rsidTr="00CC1BCE">
        <w:trPr>
          <w:trHeight w:val="566"/>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円</w:t>
            </w:r>
          </w:p>
        </w:tc>
      </w:tr>
    </w:tbl>
    <w:p w:rsidR="00A028F3" w:rsidRPr="00FD2713" w:rsidRDefault="00A028F3" w:rsidP="00A028F3">
      <w:pPr>
        <w:adjustRightInd/>
        <w:spacing w:line="280" w:lineRule="exact"/>
        <w:jc w:val="left"/>
        <w:rPr>
          <w:rFonts w:hAnsi="ＭＳ 明朝" w:cs="Times New Roman"/>
          <w:b/>
          <w:color w:val="auto"/>
          <w:spacing w:val="2"/>
          <w:szCs w:val="24"/>
        </w:rPr>
      </w:pPr>
      <w:r w:rsidRPr="00FD2713">
        <w:rPr>
          <w:rFonts w:hAnsi="ＭＳ 明朝" w:cs="Times New Roman" w:hint="eastAsia"/>
          <w:b/>
          <w:color w:val="auto"/>
          <w:spacing w:val="2"/>
          <w:szCs w:val="24"/>
        </w:rPr>
        <w:lastRenderedPageBreak/>
        <w:t>＜記入上の注意＞</w:t>
      </w:r>
    </w:p>
    <w:p w:rsidR="00FD2713" w:rsidRPr="002F7304" w:rsidRDefault="00FD2713" w:rsidP="00A028F3">
      <w:pPr>
        <w:adjustRightInd/>
        <w:spacing w:line="280" w:lineRule="exact"/>
        <w:jc w:val="left"/>
        <w:rPr>
          <w:rFonts w:hAnsi="ＭＳ 明朝" w:cs="Times New Roman"/>
          <w:color w:val="auto"/>
          <w:spacing w:val="2"/>
          <w:szCs w:val="24"/>
        </w:rPr>
      </w:pPr>
    </w:p>
    <w:p w:rsidR="00472538"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2A5994">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 xml:space="preserve">１)　</w:t>
      </w:r>
      <w:r w:rsidR="004135D8">
        <w:rPr>
          <w:rFonts w:ascii="ＭＳ Ｐ明朝" w:eastAsia="ＭＳ Ｐ明朝" w:hAnsi="ＭＳ Ｐ明朝" w:hint="eastAsia"/>
          <w:color w:val="auto"/>
          <w:sz w:val="20"/>
          <w:szCs w:val="20"/>
        </w:rPr>
        <w:t>同一支援対象者に属する事業参加者の</w:t>
      </w:r>
      <w:r w:rsidR="002A5994">
        <w:rPr>
          <w:rFonts w:ascii="ＭＳ Ｐ明朝" w:eastAsia="ＭＳ Ｐ明朝" w:hAnsi="ＭＳ Ｐ明朝" w:hint="eastAsia"/>
          <w:color w:val="auto"/>
          <w:sz w:val="20"/>
          <w:szCs w:val="20"/>
        </w:rPr>
        <w:t>取組目標は統一</w:t>
      </w:r>
      <w:r w:rsidR="004135D8">
        <w:rPr>
          <w:rFonts w:ascii="ＭＳ Ｐ明朝" w:eastAsia="ＭＳ Ｐ明朝" w:hAnsi="ＭＳ Ｐ明朝" w:hint="eastAsia"/>
          <w:color w:val="auto"/>
          <w:sz w:val="20"/>
          <w:szCs w:val="20"/>
        </w:rPr>
        <w:t>すること。</w:t>
      </w:r>
    </w:p>
    <w:p w:rsidR="004135D8"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省エネルギー推進計画（旧名称）</w:t>
      </w:r>
      <w:r w:rsidR="00D52035">
        <w:rPr>
          <w:rFonts w:ascii="ＭＳ Ｐ明朝" w:eastAsia="ＭＳ Ｐ明朝" w:hAnsi="ＭＳ Ｐ明朝" w:hint="eastAsia"/>
          <w:color w:val="auto"/>
          <w:sz w:val="20"/>
          <w:szCs w:val="20"/>
        </w:rPr>
        <w:t>を</w:t>
      </w:r>
      <w:r w:rsidR="00B44485">
        <w:rPr>
          <w:rFonts w:ascii="ＭＳ Ｐ明朝" w:eastAsia="ＭＳ Ｐ明朝" w:hAnsi="ＭＳ Ｐ明朝" w:hint="eastAsia"/>
          <w:color w:val="auto"/>
          <w:sz w:val="20"/>
          <w:szCs w:val="20"/>
        </w:rPr>
        <w:t>最初に策定してから</w:t>
      </w:r>
      <w:r w:rsidR="002C6CD0">
        <w:rPr>
          <w:rFonts w:ascii="ＭＳ Ｐ明朝" w:eastAsia="ＭＳ Ｐ明朝" w:hAnsi="ＭＳ Ｐ明朝" w:hint="eastAsia"/>
          <w:color w:val="auto"/>
          <w:sz w:val="20"/>
          <w:szCs w:val="20"/>
        </w:rPr>
        <w:t>、</w:t>
      </w:r>
      <w:r w:rsidR="00E23420">
        <w:rPr>
          <w:rFonts w:ascii="ＭＳ Ｐ明朝" w:eastAsia="ＭＳ Ｐ明朝" w:hAnsi="ＭＳ Ｐ明朝" w:hint="eastAsia"/>
          <w:color w:val="auto"/>
          <w:sz w:val="20"/>
          <w:szCs w:val="20"/>
        </w:rPr>
        <w:t>３年を経過していない支援対象者及び</w:t>
      </w:r>
      <w:r w:rsidR="00CC1BCE">
        <w:rPr>
          <w:rFonts w:ascii="ＭＳ Ｐ明朝" w:eastAsia="ＭＳ Ｐ明朝" w:hAnsi="ＭＳ Ｐ明朝" w:hint="eastAsia"/>
          <w:color w:val="auto"/>
          <w:sz w:val="20"/>
          <w:szCs w:val="20"/>
        </w:rPr>
        <w:t>新規の支援対象者に</w:t>
      </w:r>
      <w:r w:rsidR="00E23420">
        <w:rPr>
          <w:rFonts w:ascii="ＭＳ Ｐ明朝" w:eastAsia="ＭＳ Ｐ明朝" w:hAnsi="ＭＳ Ｐ明朝" w:hint="eastAsia"/>
          <w:color w:val="auto"/>
          <w:sz w:val="20"/>
          <w:szCs w:val="20"/>
        </w:rPr>
        <w:t>属する事業参加者は、</w:t>
      </w:r>
      <w:r w:rsidR="004135D8">
        <w:rPr>
          <w:rFonts w:ascii="ＭＳ Ｐ明朝" w:eastAsia="ＭＳ Ｐ明朝" w:hAnsi="ＭＳ Ｐ明朝" w:hint="eastAsia"/>
          <w:color w:val="auto"/>
          <w:sz w:val="20"/>
          <w:szCs w:val="20"/>
        </w:rPr>
        <w:t>1.(1)</w:t>
      </w:r>
      <w:r w:rsidR="002A5994">
        <w:rPr>
          <w:rFonts w:ascii="ＭＳ Ｐ明朝" w:eastAsia="ＭＳ Ｐ明朝" w:hAnsi="ＭＳ Ｐ明朝" w:hint="eastAsia"/>
          <w:color w:val="auto"/>
          <w:sz w:val="20"/>
          <w:szCs w:val="20"/>
        </w:rPr>
        <w:t>を取組目標と</w:t>
      </w:r>
      <w:r w:rsidR="00CC1BCE">
        <w:rPr>
          <w:rFonts w:ascii="ＭＳ Ｐ明朝" w:eastAsia="ＭＳ Ｐ明朝" w:hAnsi="ＭＳ Ｐ明朝" w:hint="eastAsia"/>
          <w:color w:val="auto"/>
          <w:sz w:val="20"/>
          <w:szCs w:val="20"/>
        </w:rPr>
        <w:t>すること。</w:t>
      </w:r>
    </w:p>
    <w:p w:rsidR="00A028F3" w:rsidRPr="002F7304" w:rsidRDefault="00A028F3" w:rsidP="00A028F3">
      <w:pPr>
        <w:adjustRightInd/>
        <w:spacing w:line="280" w:lineRule="exact"/>
        <w:jc w:val="left"/>
        <w:rPr>
          <w:rFonts w:ascii="ＭＳ Ｐ明朝" w:eastAsia="ＭＳ Ｐ明朝" w:hAnsi="ＭＳ Ｐ明朝"/>
          <w:color w:val="auto"/>
          <w:sz w:val="20"/>
          <w:szCs w:val="20"/>
        </w:rPr>
      </w:pPr>
    </w:p>
    <w:p w:rsidR="00A028F3" w:rsidRDefault="000D2ABF" w:rsidP="00A028F3">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(※２)</w:t>
      </w:r>
      <w:r w:rsidR="003F3B4B">
        <w:rPr>
          <w:rFonts w:ascii="ＭＳ Ｐ明朝" w:eastAsia="ＭＳ Ｐ明朝" w:hAnsi="ＭＳ Ｐ明朝" w:hint="eastAsia"/>
          <w:color w:val="auto"/>
          <w:sz w:val="20"/>
          <w:szCs w:val="20"/>
        </w:rPr>
        <w:t xml:space="preserve">　</w:t>
      </w:r>
      <w:r w:rsidR="00B44485">
        <w:rPr>
          <w:rFonts w:ascii="ＭＳ Ｐ明朝" w:eastAsia="ＭＳ Ｐ明朝" w:hAnsi="ＭＳ Ｐ明朝" w:hint="eastAsia"/>
          <w:color w:val="auto"/>
          <w:sz w:val="20"/>
          <w:szCs w:val="20"/>
        </w:rPr>
        <w:t>過去の加温年度における燃油使用量の</w:t>
      </w:r>
      <w:r w:rsidR="00B44485" w:rsidRPr="00105E27">
        <w:rPr>
          <w:rFonts w:ascii="ＭＳ Ｐ明朝" w:eastAsia="ＭＳ Ｐ明朝" w:hAnsi="ＭＳ Ｐ明朝" w:hint="eastAsia"/>
          <w:sz w:val="20"/>
          <w:szCs w:val="20"/>
        </w:rPr>
        <w:t>７中５平均値（</w:t>
      </w:r>
      <w:r w:rsidR="00D52035" w:rsidRPr="00105E27">
        <w:rPr>
          <w:rFonts w:ascii="ＭＳ Ｐ明朝" w:eastAsia="ＭＳ Ｐ明朝" w:hAnsi="ＭＳ Ｐ明朝" w:hint="eastAsia"/>
          <w:sz w:val="20"/>
          <w:szCs w:val="20"/>
        </w:rPr>
        <w:t>過去７年間の燃油使用量のうち最大使用量１年分と最小使用量１年分を除いた５年の平均燃油使用量</w:t>
      </w:r>
      <w:r w:rsidR="00B44485" w:rsidRPr="00105E27">
        <w:rPr>
          <w:rFonts w:ascii="ＭＳ Ｐ明朝" w:eastAsia="ＭＳ Ｐ明朝" w:hAnsi="ＭＳ Ｐ明朝" w:hint="eastAsia"/>
          <w:sz w:val="20"/>
          <w:szCs w:val="20"/>
        </w:rPr>
        <w:t>）</w:t>
      </w:r>
      <w:r w:rsidR="003F3B4B" w:rsidRPr="003167FB">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rsidR="007F382F" w:rsidRDefault="003F3B4B" w:rsidP="00DB7CC4">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r w:rsidR="000E6179">
        <w:rPr>
          <w:rFonts w:ascii="ＭＳ Ｐ明朝" w:eastAsia="ＭＳ Ｐ明朝" w:hAnsi="ＭＳ Ｐ明朝" w:hint="eastAsia"/>
          <w:color w:val="auto"/>
          <w:sz w:val="20"/>
          <w:szCs w:val="20"/>
        </w:rPr>
        <w:t>なお</w:t>
      </w:r>
      <w:r w:rsidR="00874CB1">
        <w:rPr>
          <w:rFonts w:ascii="ＭＳ Ｐ明朝" w:eastAsia="ＭＳ Ｐ明朝" w:hAnsi="ＭＳ Ｐ明朝" w:hint="eastAsia"/>
          <w:color w:val="auto"/>
          <w:sz w:val="20"/>
          <w:szCs w:val="20"/>
        </w:rPr>
        <w:t>、省エネルギー推進計画を最初に策定してから、３年を経過した支援</w:t>
      </w:r>
      <w:r w:rsidR="005A25C5">
        <w:rPr>
          <w:rFonts w:ascii="ＭＳ Ｐ明朝" w:eastAsia="ＭＳ Ｐ明朝" w:hAnsi="ＭＳ Ｐ明朝" w:hint="eastAsia"/>
          <w:color w:val="auto"/>
          <w:sz w:val="20"/>
          <w:szCs w:val="20"/>
        </w:rPr>
        <w:t>対象者に属す</w:t>
      </w:r>
      <w:r w:rsidR="00DB7CC4">
        <w:rPr>
          <w:rFonts w:ascii="ＭＳ Ｐ明朝" w:eastAsia="ＭＳ Ｐ明朝" w:hAnsi="ＭＳ Ｐ明朝" w:hint="eastAsia"/>
          <w:color w:val="auto"/>
          <w:sz w:val="20"/>
          <w:szCs w:val="20"/>
        </w:rPr>
        <w:t>る事業参加者</w:t>
      </w:r>
      <w:r w:rsidR="005A25C5">
        <w:rPr>
          <w:rFonts w:ascii="ＭＳ Ｐ明朝" w:eastAsia="ＭＳ Ｐ明朝" w:hAnsi="ＭＳ Ｐ明朝" w:hint="eastAsia"/>
          <w:color w:val="auto"/>
          <w:sz w:val="20"/>
          <w:szCs w:val="20"/>
        </w:rPr>
        <w:t>は、</w:t>
      </w:r>
      <w:r w:rsidR="00DB7CC4">
        <w:rPr>
          <w:rFonts w:ascii="ＭＳ Ｐ明朝" w:eastAsia="ＭＳ Ｐ明朝" w:hAnsi="ＭＳ Ｐ明朝" w:hint="eastAsia"/>
          <w:color w:val="auto"/>
          <w:sz w:val="20"/>
          <w:szCs w:val="20"/>
        </w:rPr>
        <w:t>同計画において達成した</w:t>
      </w:r>
      <w:r w:rsidR="002C6CD0">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Pr>
          <w:rFonts w:ascii="ＭＳ Ｐ明朝" w:eastAsia="ＭＳ Ｐ明朝" w:hAnsi="ＭＳ Ｐ明朝" w:hint="eastAsia"/>
          <w:color w:val="auto"/>
          <w:sz w:val="20"/>
          <w:szCs w:val="20"/>
        </w:rPr>
        <w:t>削減率</w:t>
      </w:r>
      <w:r w:rsidR="00A67039">
        <w:rPr>
          <w:rFonts w:ascii="ＭＳ Ｐ明朝" w:eastAsia="ＭＳ Ｐ明朝" w:hAnsi="ＭＳ Ｐ明朝" w:hint="eastAsia"/>
          <w:color w:val="auto"/>
          <w:sz w:val="20"/>
          <w:szCs w:val="20"/>
        </w:rPr>
        <w:t>が15</w:t>
      </w:r>
      <w:r w:rsidR="002C6CD0">
        <w:rPr>
          <w:rFonts w:ascii="ＭＳ Ｐ明朝" w:eastAsia="ＭＳ Ｐ明朝" w:hAnsi="ＭＳ Ｐ明朝" w:hint="eastAsia"/>
          <w:color w:val="auto"/>
          <w:sz w:val="20"/>
          <w:szCs w:val="20"/>
        </w:rPr>
        <w:t>％以上の場合</w:t>
      </w:r>
      <w:r w:rsidR="00A67039">
        <w:rPr>
          <w:rFonts w:ascii="ＭＳ Ｐ明朝" w:eastAsia="ＭＳ Ｐ明朝" w:hAnsi="ＭＳ Ｐ明朝" w:hint="eastAsia"/>
          <w:color w:val="auto"/>
          <w:sz w:val="20"/>
          <w:szCs w:val="20"/>
        </w:rPr>
        <w:t>、省エネルギー推進計画</w:t>
      </w:r>
      <w:r w:rsidR="00CC1BCE">
        <w:rPr>
          <w:rFonts w:ascii="ＭＳ Ｐ明朝" w:eastAsia="ＭＳ Ｐ明朝" w:hAnsi="ＭＳ Ｐ明朝" w:hint="eastAsia"/>
          <w:color w:val="auto"/>
          <w:sz w:val="20"/>
          <w:szCs w:val="20"/>
        </w:rPr>
        <w:t>（旧名称）における</w:t>
      </w:r>
      <w:r w:rsidR="00B44485">
        <w:rPr>
          <w:rFonts w:ascii="ＭＳ Ｐ明朝" w:eastAsia="ＭＳ Ｐ明朝" w:hAnsi="ＭＳ Ｐ明朝" w:hint="eastAsia"/>
          <w:color w:val="auto"/>
          <w:sz w:val="20"/>
          <w:szCs w:val="20"/>
        </w:rPr>
        <w:t>現在使用量</w:t>
      </w:r>
      <w:r w:rsidR="00A67039">
        <w:rPr>
          <w:rFonts w:ascii="ＭＳ Ｐ明朝" w:eastAsia="ＭＳ Ｐ明朝" w:hAnsi="ＭＳ Ｐ明朝" w:hint="eastAsia"/>
          <w:color w:val="auto"/>
          <w:sz w:val="20"/>
          <w:szCs w:val="20"/>
        </w:rPr>
        <w:t>に0.85</w:t>
      </w:r>
      <w:r w:rsidR="00B44485">
        <w:rPr>
          <w:rFonts w:ascii="ＭＳ Ｐ明朝" w:eastAsia="ＭＳ Ｐ明朝" w:hAnsi="ＭＳ Ｐ明朝" w:hint="eastAsia"/>
          <w:color w:val="auto"/>
          <w:sz w:val="20"/>
          <w:szCs w:val="20"/>
        </w:rPr>
        <w:t>を乗じた使用量</w:t>
      </w:r>
      <w:r w:rsidR="00F96E0D">
        <w:rPr>
          <w:rFonts w:ascii="ＭＳ Ｐ明朝" w:eastAsia="ＭＳ Ｐ明朝" w:hAnsi="ＭＳ Ｐ明朝" w:hint="eastAsia"/>
          <w:color w:val="auto"/>
          <w:sz w:val="20"/>
          <w:szCs w:val="20"/>
        </w:rPr>
        <w:t>を省エネルギー等対策推進計画における</w:t>
      </w:r>
      <w:r w:rsidR="00B44485">
        <w:rPr>
          <w:rFonts w:ascii="ＭＳ Ｐ明朝" w:eastAsia="ＭＳ Ｐ明朝" w:hAnsi="ＭＳ Ｐ明朝" w:hint="eastAsia"/>
          <w:color w:val="auto"/>
          <w:sz w:val="20"/>
          <w:szCs w:val="20"/>
        </w:rPr>
        <w:t>現在使用量</w:t>
      </w:r>
      <w:r w:rsidR="00DB7CC4">
        <w:rPr>
          <w:rFonts w:ascii="ＭＳ Ｐ明朝" w:eastAsia="ＭＳ Ｐ明朝" w:hAnsi="ＭＳ Ｐ明朝" w:hint="eastAsia"/>
          <w:color w:val="auto"/>
          <w:sz w:val="20"/>
          <w:szCs w:val="20"/>
        </w:rPr>
        <w:t>とすることができるものとする。</w:t>
      </w:r>
    </w:p>
    <w:p w:rsidR="00A67039" w:rsidRPr="003167FB" w:rsidRDefault="00A67039" w:rsidP="00A028F3">
      <w:pPr>
        <w:adjustRightInd/>
        <w:spacing w:line="280" w:lineRule="exact"/>
        <w:ind w:left="426" w:hanging="426"/>
        <w:jc w:val="left"/>
        <w:rPr>
          <w:rFonts w:ascii="ＭＳ Ｐ明朝" w:eastAsia="ＭＳ Ｐ明朝" w:hAnsi="ＭＳ Ｐ明朝"/>
          <w:color w:val="auto"/>
          <w:sz w:val="20"/>
          <w:szCs w:val="20"/>
        </w:rPr>
      </w:pPr>
    </w:p>
    <w:p w:rsidR="000E6179" w:rsidRDefault="00DB7CC4" w:rsidP="00760CE2">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A028F3" w:rsidRPr="003167FB">
        <w:rPr>
          <w:rFonts w:ascii="ＭＳ Ｐ明朝" w:eastAsia="ＭＳ Ｐ明朝" w:hAnsi="ＭＳ Ｐ明朝" w:hint="eastAsia"/>
          <w:color w:val="auto"/>
          <w:sz w:val="20"/>
          <w:szCs w:val="20"/>
        </w:rPr>
        <w:t>３）</w:t>
      </w:r>
      <w:r w:rsidR="00425845">
        <w:rPr>
          <w:rFonts w:ascii="ＭＳ Ｐ明朝" w:eastAsia="ＭＳ Ｐ明朝" w:hAnsi="ＭＳ Ｐ明朝" w:hint="eastAsia"/>
          <w:color w:val="auto"/>
          <w:sz w:val="20"/>
          <w:szCs w:val="20"/>
        </w:rPr>
        <w:t xml:space="preserve">　施設園芸省エネルギー生産管理チェックシートは</w:t>
      </w:r>
      <w:r w:rsidR="000E6179">
        <w:rPr>
          <w:rFonts w:ascii="ＭＳ Ｐ明朝" w:eastAsia="ＭＳ Ｐ明朝" w:hAnsi="ＭＳ Ｐ明朝" w:hint="eastAsia"/>
          <w:color w:val="auto"/>
          <w:sz w:val="20"/>
          <w:szCs w:val="20"/>
        </w:rPr>
        <w:t>、全事業参加者が必須で実践し、</w:t>
      </w:r>
      <w:r w:rsidR="000E6179" w:rsidRPr="003167FB">
        <w:rPr>
          <w:rFonts w:ascii="ＭＳ Ｐ明朝" w:eastAsia="ＭＳ Ｐ明朝" w:hAnsi="ＭＳ Ｐ明朝" w:hint="eastAsia"/>
          <w:color w:val="auto"/>
          <w:sz w:val="20"/>
          <w:szCs w:val="20"/>
        </w:rPr>
        <w:t>10％の削減割合を現在使用量に乗じた量を削減見込量として、現在使用量から削減見込量を差し引いた量を目標量として設定する</w:t>
      </w:r>
      <w:r w:rsidR="000E6179">
        <w:rPr>
          <w:rFonts w:ascii="ＭＳ Ｐ明朝" w:eastAsia="ＭＳ Ｐ明朝" w:hAnsi="ＭＳ Ｐ明朝" w:hint="eastAsia"/>
          <w:color w:val="auto"/>
          <w:sz w:val="20"/>
          <w:szCs w:val="20"/>
        </w:rPr>
        <w:t>ことができるものとする</w:t>
      </w:r>
      <w:r w:rsidR="000E6179" w:rsidRPr="003167FB">
        <w:rPr>
          <w:rFonts w:ascii="ＭＳ Ｐ明朝" w:eastAsia="ＭＳ Ｐ明朝" w:hAnsi="ＭＳ Ｐ明朝" w:hint="eastAsia"/>
          <w:color w:val="auto"/>
          <w:sz w:val="20"/>
          <w:szCs w:val="20"/>
        </w:rPr>
        <w:t>。</w:t>
      </w:r>
    </w:p>
    <w:p w:rsidR="00A028F3" w:rsidRPr="00105E27" w:rsidRDefault="000E6179" w:rsidP="00E33AF8">
      <w:pPr>
        <w:adjustRightInd/>
        <w:spacing w:line="280" w:lineRule="exact"/>
        <w:ind w:leftChars="200" w:left="484" w:firstLineChars="100" w:firstLine="202"/>
        <w:jc w:val="left"/>
        <w:rPr>
          <w:rFonts w:ascii="ＭＳ Ｐ明朝" w:eastAsia="ＭＳ Ｐ明朝" w:hAnsi="ＭＳ Ｐ明朝"/>
          <w:sz w:val="20"/>
          <w:szCs w:val="20"/>
        </w:rPr>
      </w:pPr>
      <w:r>
        <w:rPr>
          <w:rFonts w:ascii="ＭＳ Ｐ明朝" w:eastAsia="ＭＳ Ｐ明朝" w:hAnsi="ＭＳ Ｐ明朝" w:hint="eastAsia"/>
          <w:color w:val="auto"/>
          <w:sz w:val="20"/>
          <w:szCs w:val="20"/>
        </w:rPr>
        <w:t>ただし、省エネルギー推進計画</w:t>
      </w:r>
      <w:r w:rsidR="003443E8">
        <w:rPr>
          <w:rFonts w:ascii="ＭＳ Ｐ明朝" w:eastAsia="ＭＳ Ｐ明朝" w:hAnsi="ＭＳ Ｐ明朝" w:hint="eastAsia"/>
          <w:color w:val="auto"/>
          <w:sz w:val="20"/>
          <w:szCs w:val="20"/>
        </w:rPr>
        <w:t>を最初に策定してから、</w:t>
      </w:r>
      <w:r>
        <w:rPr>
          <w:rFonts w:ascii="ＭＳ Ｐ明朝" w:eastAsia="ＭＳ Ｐ明朝" w:hAnsi="ＭＳ Ｐ明朝" w:hint="eastAsia"/>
          <w:color w:val="auto"/>
          <w:sz w:val="20"/>
          <w:szCs w:val="20"/>
        </w:rPr>
        <w:t>３年</w:t>
      </w:r>
      <w:r w:rsidR="00E33AF8">
        <w:rPr>
          <w:rFonts w:ascii="ＭＳ Ｐ明朝" w:eastAsia="ＭＳ Ｐ明朝" w:hAnsi="ＭＳ Ｐ明朝" w:hint="eastAsia"/>
          <w:color w:val="auto"/>
          <w:sz w:val="20"/>
          <w:szCs w:val="20"/>
        </w:rPr>
        <w:t>を経過した支援対象者に属する事業参加者が</w:t>
      </w:r>
      <w:r w:rsidR="003236C5">
        <w:rPr>
          <w:rFonts w:ascii="ＭＳ Ｐ明朝" w:eastAsia="ＭＳ Ｐ明朝" w:hAnsi="ＭＳ Ｐ明朝" w:hint="eastAsia"/>
          <w:color w:val="auto"/>
          <w:sz w:val="20"/>
          <w:szCs w:val="20"/>
        </w:rPr>
        <w:t>、</w:t>
      </w:r>
      <w:r w:rsidR="00E33AF8">
        <w:rPr>
          <w:rFonts w:ascii="ＭＳ Ｐ明朝" w:eastAsia="ＭＳ Ｐ明朝" w:hAnsi="ＭＳ Ｐ明朝" w:hint="eastAsia"/>
          <w:color w:val="auto"/>
          <w:sz w:val="20"/>
          <w:szCs w:val="20"/>
        </w:rPr>
        <w:t>引き続き、10a当たり燃油使用量の削減を取組目標とした場合は、既に実践済みのため</w:t>
      </w:r>
      <w:r>
        <w:rPr>
          <w:rFonts w:ascii="ＭＳ Ｐ明朝" w:eastAsia="ＭＳ Ｐ明朝" w:hAnsi="ＭＳ Ｐ明朝" w:hint="eastAsia"/>
          <w:color w:val="auto"/>
          <w:sz w:val="20"/>
          <w:szCs w:val="20"/>
        </w:rPr>
        <w:t>、</w:t>
      </w:r>
      <w:r w:rsidR="00E95249">
        <w:rPr>
          <w:rFonts w:ascii="ＭＳ Ｐ明朝" w:eastAsia="ＭＳ Ｐ明朝" w:hAnsi="ＭＳ Ｐ明朝" w:hint="eastAsia"/>
          <w:color w:val="auto"/>
          <w:sz w:val="20"/>
          <w:szCs w:val="20"/>
        </w:rPr>
        <w:t>現在使用量に</w:t>
      </w:r>
      <w:r>
        <w:rPr>
          <w:rFonts w:ascii="ＭＳ Ｐ明朝" w:eastAsia="ＭＳ Ｐ明朝" w:hAnsi="ＭＳ Ｐ明朝" w:hint="eastAsia"/>
          <w:color w:val="auto"/>
          <w:sz w:val="20"/>
          <w:szCs w:val="20"/>
        </w:rPr>
        <w:t>10％の削減割合を</w:t>
      </w:r>
      <w:r w:rsidR="00E33AF8">
        <w:rPr>
          <w:rFonts w:ascii="ＭＳ Ｐ明朝" w:eastAsia="ＭＳ Ｐ明朝" w:hAnsi="ＭＳ Ｐ明朝" w:hint="eastAsia"/>
          <w:color w:val="auto"/>
          <w:sz w:val="20"/>
          <w:szCs w:val="20"/>
        </w:rPr>
        <w:t>見込むことは出来ないものとする。併せて、同取組目標において、</w:t>
      </w:r>
      <w:r w:rsidR="00760CE2" w:rsidRPr="00105E27">
        <w:rPr>
          <w:rFonts w:ascii="ＭＳ Ｐ明朝" w:eastAsia="ＭＳ Ｐ明朝" w:hAnsi="ＭＳ Ｐ明朝" w:hint="eastAsia"/>
          <w:sz w:val="20"/>
          <w:szCs w:val="20"/>
        </w:rPr>
        <w:t>事業</w:t>
      </w:r>
      <w:r w:rsidR="0088529C" w:rsidRPr="00105E27">
        <w:rPr>
          <w:rFonts w:ascii="ＭＳ Ｐ明朝" w:eastAsia="ＭＳ Ｐ明朝" w:hAnsi="ＭＳ Ｐ明朝" w:hint="eastAsia"/>
          <w:sz w:val="20"/>
          <w:szCs w:val="20"/>
        </w:rPr>
        <w:t>参加者の削減率（実績値）が</w:t>
      </w:r>
      <w:r w:rsidR="00760CE2" w:rsidRPr="00105E27">
        <w:rPr>
          <w:rFonts w:ascii="ＭＳ Ｐ明朝" w:eastAsia="ＭＳ Ｐ明朝" w:hAnsi="ＭＳ Ｐ明朝" w:hint="eastAsia"/>
          <w:sz w:val="20"/>
          <w:szCs w:val="20"/>
        </w:rPr>
        <w:t>10％未満の場合は、</w:t>
      </w:r>
      <w:r w:rsidR="00F96E0D" w:rsidRPr="00105E27">
        <w:rPr>
          <w:rFonts w:ascii="ＭＳ Ｐ明朝" w:eastAsia="ＭＳ Ｐ明朝" w:hAnsi="ＭＳ Ｐ明朝" w:hint="eastAsia"/>
          <w:sz w:val="20"/>
          <w:szCs w:val="20"/>
        </w:rPr>
        <w:t>施設園芸省エネルギー</w:t>
      </w:r>
      <w:r w:rsidR="00760CE2" w:rsidRPr="00105E27">
        <w:rPr>
          <w:rFonts w:ascii="ＭＳ Ｐ明朝" w:eastAsia="ＭＳ Ｐ明朝" w:hAnsi="ＭＳ Ｐ明朝" w:hint="eastAsia"/>
          <w:sz w:val="20"/>
          <w:szCs w:val="20"/>
        </w:rPr>
        <w:t>生産管理チェックシート</w:t>
      </w:r>
      <w:r w:rsidR="0088529C" w:rsidRPr="00105E27">
        <w:rPr>
          <w:rFonts w:ascii="ＭＳ Ｐ明朝" w:eastAsia="ＭＳ Ｐ明朝" w:hAnsi="ＭＳ Ｐ明朝" w:hint="eastAsia"/>
          <w:sz w:val="20"/>
          <w:szCs w:val="20"/>
        </w:rPr>
        <w:t>の実践を徹底</w:t>
      </w:r>
      <w:r w:rsidR="00E33AF8" w:rsidRPr="00105E27">
        <w:rPr>
          <w:rFonts w:ascii="ＭＳ Ｐ明朝" w:eastAsia="ＭＳ Ｐ明朝" w:hAnsi="ＭＳ Ｐ明朝" w:hint="eastAsia"/>
          <w:sz w:val="20"/>
          <w:szCs w:val="20"/>
        </w:rPr>
        <w:t>し、省エネルギー等対策推進計画における目標値に未達分を反映させ</w:t>
      </w:r>
      <w:r w:rsidR="0088529C" w:rsidRPr="00105E27">
        <w:rPr>
          <w:rFonts w:ascii="ＭＳ Ｐ明朝" w:eastAsia="ＭＳ Ｐ明朝" w:hAnsi="ＭＳ Ｐ明朝" w:hint="eastAsia"/>
          <w:sz w:val="20"/>
          <w:szCs w:val="20"/>
        </w:rPr>
        <w:t>ること</w:t>
      </w:r>
      <w:r w:rsidR="00E33AF8" w:rsidRPr="00105E27">
        <w:rPr>
          <w:rFonts w:ascii="ＭＳ Ｐ明朝" w:eastAsia="ＭＳ Ｐ明朝" w:hAnsi="ＭＳ Ｐ明朝" w:hint="eastAsia"/>
          <w:sz w:val="20"/>
          <w:szCs w:val="20"/>
        </w:rPr>
        <w:t>とする</w:t>
      </w:r>
      <w:r w:rsidR="0088529C" w:rsidRPr="00105E27">
        <w:rPr>
          <w:rFonts w:ascii="ＭＳ Ｐ明朝" w:eastAsia="ＭＳ Ｐ明朝" w:hAnsi="ＭＳ Ｐ明朝" w:hint="eastAsia"/>
          <w:sz w:val="20"/>
          <w:szCs w:val="20"/>
        </w:rPr>
        <w:t>。</w:t>
      </w:r>
    </w:p>
    <w:p w:rsidR="00E33AF8" w:rsidRPr="00105E27" w:rsidRDefault="00E33AF8" w:rsidP="00E33AF8">
      <w:pPr>
        <w:adjustRightInd/>
        <w:spacing w:line="280" w:lineRule="exact"/>
        <w:ind w:leftChars="200" w:left="484" w:firstLineChars="100" w:firstLine="202"/>
        <w:jc w:val="left"/>
        <w:rPr>
          <w:rFonts w:ascii="ＭＳ Ｐ明朝" w:eastAsia="ＭＳ Ｐ明朝" w:hAnsi="ＭＳ Ｐ明朝"/>
          <w:sz w:val="20"/>
          <w:szCs w:val="20"/>
        </w:rPr>
      </w:pPr>
      <w:r w:rsidRPr="00105E27">
        <w:rPr>
          <w:rFonts w:ascii="ＭＳ Ｐ明朝" w:eastAsia="ＭＳ Ｐ明朝" w:hAnsi="ＭＳ Ｐ明朝" w:hint="eastAsia"/>
          <w:sz w:val="20"/>
          <w:szCs w:val="20"/>
        </w:rPr>
        <w:t>なお、いずれの</w:t>
      </w:r>
      <w:r w:rsidR="00447246" w:rsidRPr="00105E27">
        <w:rPr>
          <w:rFonts w:ascii="ＭＳ Ｐ明朝" w:eastAsia="ＭＳ Ｐ明朝" w:hAnsi="ＭＳ Ｐ明朝" w:hint="eastAsia"/>
          <w:sz w:val="20"/>
          <w:szCs w:val="20"/>
        </w:rPr>
        <w:t>取組目標においても、施設園芸省エネルギー生産管理チェックシートは必須の取組とし、施設園芸の省エネルギー化に務めるものとする。</w:t>
      </w:r>
    </w:p>
    <w:p w:rsidR="00F96E0D" w:rsidRPr="00F96E0D" w:rsidRDefault="00F96E0D" w:rsidP="00A028F3">
      <w:pPr>
        <w:adjustRightInd/>
        <w:spacing w:line="280" w:lineRule="exact"/>
        <w:ind w:left="426" w:hanging="426"/>
        <w:jc w:val="left"/>
        <w:rPr>
          <w:rFonts w:ascii="ＭＳ Ｐ明朝" w:eastAsia="ＭＳ Ｐ明朝" w:hAnsi="ＭＳ Ｐ明朝"/>
          <w:color w:val="auto"/>
          <w:sz w:val="20"/>
          <w:szCs w:val="20"/>
        </w:rPr>
      </w:pPr>
    </w:p>
    <w:p w:rsidR="00A028F3"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A028F3" w:rsidRPr="003167FB">
        <w:rPr>
          <w:rFonts w:ascii="ＭＳ Ｐ明朝" w:eastAsia="ＭＳ Ｐ明朝" w:hAnsi="ＭＳ Ｐ明朝" w:hint="eastAsia"/>
          <w:color w:val="auto"/>
          <w:sz w:val="20"/>
          <w:szCs w:val="20"/>
        </w:rPr>
        <w:t>４）</w:t>
      </w:r>
      <w:r>
        <w:rPr>
          <w:rFonts w:ascii="ＭＳ Ｐ明朝" w:eastAsia="ＭＳ Ｐ明朝" w:hAnsi="ＭＳ Ｐ明朝" w:hint="eastAsia"/>
          <w:color w:val="auto"/>
          <w:sz w:val="20"/>
          <w:szCs w:val="20"/>
        </w:rPr>
        <w:t xml:space="preserve">　３．目標達成の取組手段</w:t>
      </w:r>
      <w:r w:rsidR="00F829DB">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における省エネ設備導入計画、省エネ設備・</w:t>
      </w:r>
      <w:r w:rsidR="00F829DB">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rsidR="00F829DB"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（※５）　過去の加温年度における生産</w:t>
      </w:r>
      <w:r w:rsidRPr="003167FB">
        <w:rPr>
          <w:rFonts w:ascii="ＭＳ Ｐ明朝" w:eastAsia="ＭＳ Ｐ明朝" w:hAnsi="ＭＳ Ｐ明朝" w:hint="eastAsia"/>
          <w:color w:val="auto"/>
          <w:sz w:val="20"/>
          <w:szCs w:val="20"/>
        </w:rPr>
        <w:t>量の７中５平均値とし、困難な場合は、直近７カ年で整理可能な加温年</w:t>
      </w:r>
      <w:r>
        <w:rPr>
          <w:rFonts w:ascii="ＭＳ Ｐ明朝" w:eastAsia="ＭＳ Ｐ明朝" w:hAnsi="ＭＳ Ｐ明朝" w:hint="eastAsia"/>
          <w:color w:val="auto"/>
          <w:sz w:val="20"/>
          <w:szCs w:val="20"/>
        </w:rPr>
        <w:t>度（３年以上）の平均値とする。また、地域において標準的な生産量</w:t>
      </w:r>
      <w:r w:rsidRPr="003167FB">
        <w:rPr>
          <w:rFonts w:ascii="ＭＳ Ｐ明朝" w:eastAsia="ＭＳ Ｐ明朝" w:hAnsi="ＭＳ Ｐ明朝" w:hint="eastAsia"/>
          <w:color w:val="auto"/>
          <w:sz w:val="20"/>
          <w:szCs w:val="20"/>
        </w:rPr>
        <w:t>が設定されている場合は、これを基準として利用できるものとする。なお、いずれの場合も確認できる書類を添付する。</w:t>
      </w:r>
    </w:p>
    <w:p w:rsidR="00993DBB" w:rsidRDefault="00993DBB" w:rsidP="00F829DB">
      <w:pPr>
        <w:adjustRightInd/>
        <w:spacing w:line="280" w:lineRule="exact"/>
        <w:jc w:val="left"/>
        <w:rPr>
          <w:rFonts w:ascii="ＭＳ Ｐ明朝" w:eastAsia="ＭＳ Ｐ明朝" w:hAnsi="ＭＳ Ｐ明朝"/>
          <w:color w:val="auto"/>
          <w:sz w:val="20"/>
          <w:szCs w:val="20"/>
        </w:rPr>
      </w:pPr>
    </w:p>
    <w:sectPr w:rsidR="00993DBB"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FC8" w:rsidRDefault="00BB3FC8">
      <w:r>
        <w:separator/>
      </w:r>
    </w:p>
  </w:endnote>
  <w:endnote w:type="continuationSeparator" w:id="0">
    <w:p w:rsidR="00BB3FC8" w:rsidRDefault="00BB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FC8" w:rsidRDefault="00BB3FC8">
      <w:r>
        <w:rPr>
          <w:rFonts w:cs="Times New Roman"/>
          <w:color w:val="auto"/>
          <w:sz w:val="2"/>
          <w:szCs w:val="2"/>
        </w:rPr>
        <w:continuationSeparator/>
      </w:r>
    </w:p>
  </w:footnote>
  <w:footnote w:type="continuationSeparator" w:id="0">
    <w:p w:rsidR="00BB3FC8" w:rsidRDefault="00BB3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7708"/>
    <w:rsid w:val="00222926"/>
    <w:rsid w:val="0023164A"/>
    <w:rsid w:val="00231754"/>
    <w:rsid w:val="0023212F"/>
    <w:rsid w:val="00235749"/>
    <w:rsid w:val="002554BA"/>
    <w:rsid w:val="00265C5D"/>
    <w:rsid w:val="00267B90"/>
    <w:rsid w:val="002709ED"/>
    <w:rsid w:val="002755B8"/>
    <w:rsid w:val="00277504"/>
    <w:rsid w:val="002938F7"/>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A6F20"/>
    <w:rsid w:val="003B693E"/>
    <w:rsid w:val="003D1705"/>
    <w:rsid w:val="003D3AC0"/>
    <w:rsid w:val="003D4C34"/>
    <w:rsid w:val="003D4D05"/>
    <w:rsid w:val="003D5A3E"/>
    <w:rsid w:val="003D67BC"/>
    <w:rsid w:val="003E3F73"/>
    <w:rsid w:val="003F3B4B"/>
    <w:rsid w:val="003F5282"/>
    <w:rsid w:val="003F6176"/>
    <w:rsid w:val="00404BA0"/>
    <w:rsid w:val="00404DE9"/>
    <w:rsid w:val="00405CCB"/>
    <w:rsid w:val="004108AB"/>
    <w:rsid w:val="004135D8"/>
    <w:rsid w:val="0042187B"/>
    <w:rsid w:val="00421FF7"/>
    <w:rsid w:val="00423971"/>
    <w:rsid w:val="00425845"/>
    <w:rsid w:val="00426C41"/>
    <w:rsid w:val="0043226D"/>
    <w:rsid w:val="00440E5C"/>
    <w:rsid w:val="00441571"/>
    <w:rsid w:val="00447246"/>
    <w:rsid w:val="0045395A"/>
    <w:rsid w:val="004552C9"/>
    <w:rsid w:val="004706A4"/>
    <w:rsid w:val="00472538"/>
    <w:rsid w:val="00496B97"/>
    <w:rsid w:val="004B3359"/>
    <w:rsid w:val="004C4195"/>
    <w:rsid w:val="004E7AB6"/>
    <w:rsid w:val="00504441"/>
    <w:rsid w:val="005061BB"/>
    <w:rsid w:val="0051346F"/>
    <w:rsid w:val="00531A2D"/>
    <w:rsid w:val="005353C2"/>
    <w:rsid w:val="00536219"/>
    <w:rsid w:val="00552B99"/>
    <w:rsid w:val="00552D0B"/>
    <w:rsid w:val="00564071"/>
    <w:rsid w:val="005833D1"/>
    <w:rsid w:val="00584F12"/>
    <w:rsid w:val="005A25C5"/>
    <w:rsid w:val="005B2A67"/>
    <w:rsid w:val="005C1A67"/>
    <w:rsid w:val="005C6382"/>
    <w:rsid w:val="005C665E"/>
    <w:rsid w:val="005C7C3A"/>
    <w:rsid w:val="005F4216"/>
    <w:rsid w:val="006140E4"/>
    <w:rsid w:val="00637C0E"/>
    <w:rsid w:val="006400B8"/>
    <w:rsid w:val="0066103E"/>
    <w:rsid w:val="00665C0F"/>
    <w:rsid w:val="00677106"/>
    <w:rsid w:val="00682FE7"/>
    <w:rsid w:val="00685B43"/>
    <w:rsid w:val="006A2AF0"/>
    <w:rsid w:val="006B0B00"/>
    <w:rsid w:val="006B49E7"/>
    <w:rsid w:val="006F04B1"/>
    <w:rsid w:val="006F7F61"/>
    <w:rsid w:val="00705FB4"/>
    <w:rsid w:val="00706615"/>
    <w:rsid w:val="007444F4"/>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62E72"/>
    <w:rsid w:val="0096479F"/>
    <w:rsid w:val="00971C2B"/>
    <w:rsid w:val="00993DBB"/>
    <w:rsid w:val="009A7C38"/>
    <w:rsid w:val="009C5E90"/>
    <w:rsid w:val="009D672E"/>
    <w:rsid w:val="009E2650"/>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A3BFB"/>
    <w:rsid w:val="00AB5605"/>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42F15"/>
    <w:rsid w:val="00D52035"/>
    <w:rsid w:val="00D5399E"/>
    <w:rsid w:val="00D57D85"/>
    <w:rsid w:val="00D660F4"/>
    <w:rsid w:val="00D86689"/>
    <w:rsid w:val="00D921B5"/>
    <w:rsid w:val="00DA5954"/>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4551A"/>
    <w:rsid w:val="00F5659E"/>
    <w:rsid w:val="00F63BDA"/>
    <w:rsid w:val="00F709B4"/>
    <w:rsid w:val="00F76902"/>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361C66E9"/>
  <w15:docId w15:val="{D5A3AF2F-2D37-4872-8A97-FC1FE7D0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C400-C468-47D2-9B5F-B020457C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6</cp:revision>
  <cp:lastPrinted>2017-03-28T05:17:00Z</cp:lastPrinted>
  <dcterms:created xsi:type="dcterms:W3CDTF">2018-03-27T03:06:00Z</dcterms:created>
  <dcterms:modified xsi:type="dcterms:W3CDTF">2019-05-13T08:48:00Z</dcterms:modified>
</cp:coreProperties>
</file>