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34" w:rsidRPr="007A2EFE" w:rsidRDefault="009B10A8" w:rsidP="009B10A8">
      <w:pPr>
        <w:jc w:val="left"/>
        <w:rPr>
          <w:rFonts w:asciiTheme="minorEastAsia" w:hAnsiTheme="minorEastAsia"/>
          <w:sz w:val="24"/>
        </w:rPr>
      </w:pPr>
      <w:r w:rsidRPr="009B10A8">
        <w:rPr>
          <w:rFonts w:asciiTheme="majorEastAsia" w:eastAsiaTheme="majorEastAsia" w:hAnsiTheme="majorEastAsia" w:hint="eastAsia"/>
          <w:sz w:val="24"/>
          <w:bdr w:val="single" w:sz="4" w:space="0" w:color="auto"/>
        </w:rPr>
        <w:t>参考１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C578B6">
        <w:rPr>
          <w:rFonts w:asciiTheme="majorEastAsia" w:eastAsiaTheme="majorEastAsia" w:hAnsiTheme="majorEastAsia" w:hint="eastAsia"/>
          <w:sz w:val="24"/>
        </w:rPr>
        <w:t>平成</w:t>
      </w:r>
      <w:r w:rsidR="0085269D">
        <w:rPr>
          <w:rFonts w:asciiTheme="majorEastAsia" w:eastAsiaTheme="majorEastAsia" w:hAnsiTheme="majorEastAsia" w:hint="eastAsia"/>
          <w:sz w:val="24"/>
        </w:rPr>
        <w:t>27</w:t>
      </w:r>
      <w:r w:rsidR="00C578B6">
        <w:rPr>
          <w:rFonts w:asciiTheme="majorEastAsia" w:eastAsiaTheme="majorEastAsia" w:hAnsiTheme="majorEastAsia" w:hint="eastAsia"/>
          <w:sz w:val="24"/>
        </w:rPr>
        <w:t xml:space="preserve">年度　</w:t>
      </w:r>
      <w:r w:rsidR="00651B6A">
        <w:rPr>
          <w:rFonts w:asciiTheme="majorEastAsia" w:eastAsiaTheme="majorEastAsia" w:hAnsiTheme="majorEastAsia" w:hint="eastAsia"/>
          <w:sz w:val="24"/>
        </w:rPr>
        <w:t>県および市町の施策等を利用した県外からの</w:t>
      </w:r>
      <w:r w:rsidR="0085269D">
        <w:rPr>
          <w:rFonts w:asciiTheme="majorEastAsia" w:eastAsiaTheme="majorEastAsia" w:hAnsiTheme="majorEastAsia" w:hint="eastAsia"/>
          <w:sz w:val="24"/>
        </w:rPr>
        <w:t>移住者数</w:t>
      </w:r>
      <w:r w:rsidR="00C578B6">
        <w:rPr>
          <w:rFonts w:asciiTheme="majorEastAsia" w:eastAsiaTheme="majorEastAsia" w:hAnsiTheme="majorEastAsia" w:hint="eastAsia"/>
          <w:sz w:val="24"/>
        </w:rPr>
        <w:t xml:space="preserve">　</w:t>
      </w:r>
      <w:r w:rsidR="0085269D" w:rsidRPr="0085269D">
        <w:rPr>
          <w:rFonts w:asciiTheme="majorEastAsia" w:eastAsiaTheme="majorEastAsia" w:hAnsiTheme="majorEastAsia" w:hint="eastAsia"/>
          <w:sz w:val="24"/>
          <w:u w:val="single"/>
        </w:rPr>
        <w:t>124人</w:t>
      </w:r>
    </w:p>
    <w:tbl>
      <w:tblPr>
        <w:tblStyle w:val="aa"/>
        <w:tblW w:w="0" w:type="auto"/>
        <w:jc w:val="center"/>
        <w:tblInd w:w="3369" w:type="dxa"/>
        <w:tblLook w:val="04A0" w:firstRow="1" w:lastRow="0" w:firstColumn="1" w:lastColumn="0" w:noHBand="0" w:noVBand="1"/>
      </w:tblPr>
      <w:tblGrid>
        <w:gridCol w:w="582"/>
        <w:gridCol w:w="3118"/>
        <w:gridCol w:w="1276"/>
        <w:gridCol w:w="1276"/>
      </w:tblGrid>
      <w:tr w:rsidR="001527D7" w:rsidTr="00EF7395">
        <w:trPr>
          <w:jc w:val="center"/>
        </w:trPr>
        <w:tc>
          <w:tcPr>
            <w:tcW w:w="3700" w:type="dxa"/>
            <w:gridSpan w:val="2"/>
            <w:textDirection w:val="tbRlV"/>
            <w:vAlign w:val="center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移住者数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割合</w:t>
            </w:r>
          </w:p>
        </w:tc>
      </w:tr>
      <w:tr w:rsidR="001527D7" w:rsidTr="004D7F2B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1527D7" w:rsidRPr="00EB3071" w:rsidRDefault="001527D7" w:rsidP="00EB3071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内　訳</w:t>
            </w:r>
          </w:p>
        </w:tc>
        <w:tc>
          <w:tcPr>
            <w:tcW w:w="3118" w:type="dxa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空き家バンク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89人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71.8％</w:t>
            </w:r>
          </w:p>
        </w:tc>
      </w:tr>
      <w:tr w:rsidR="001527D7" w:rsidTr="004D7F2B">
        <w:trPr>
          <w:jc w:val="center"/>
        </w:trPr>
        <w:tc>
          <w:tcPr>
            <w:tcW w:w="582" w:type="dxa"/>
            <w:vMerge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空き家リノベーション事業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20人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16.1％</w:t>
            </w:r>
          </w:p>
        </w:tc>
      </w:tr>
      <w:tr w:rsidR="001527D7" w:rsidTr="004D7F2B">
        <w:trPr>
          <w:jc w:val="center"/>
        </w:trPr>
        <w:tc>
          <w:tcPr>
            <w:tcW w:w="582" w:type="dxa"/>
            <w:vMerge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青年就農給付金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4人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3.2％</w:t>
            </w:r>
          </w:p>
        </w:tc>
      </w:tr>
      <w:tr w:rsidR="001527D7" w:rsidTr="004D7F2B">
        <w:trPr>
          <w:jc w:val="center"/>
        </w:trPr>
        <w:tc>
          <w:tcPr>
            <w:tcW w:w="582" w:type="dxa"/>
            <w:vMerge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EB3071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11人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8.9％</w:t>
            </w:r>
          </w:p>
        </w:tc>
      </w:tr>
      <w:tr w:rsidR="001527D7" w:rsidTr="004D7F2B">
        <w:trPr>
          <w:jc w:val="center"/>
        </w:trPr>
        <w:tc>
          <w:tcPr>
            <w:tcW w:w="582" w:type="dxa"/>
            <w:vMerge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:rsidR="001527D7" w:rsidRPr="00EB3071" w:rsidRDefault="001527D7" w:rsidP="00906907">
            <w:pPr>
              <w:widowControl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124人</w:t>
            </w:r>
          </w:p>
        </w:tc>
        <w:tc>
          <w:tcPr>
            <w:tcW w:w="1276" w:type="dxa"/>
          </w:tcPr>
          <w:p w:rsidR="001527D7" w:rsidRPr="00EB3071" w:rsidRDefault="001527D7" w:rsidP="001527D7">
            <w:pPr>
              <w:widowControl/>
              <w:jc w:val="righ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32D36" w:rsidRPr="009C12F4" w:rsidRDefault="00610288" w:rsidP="00D01708">
      <w:pPr>
        <w:pStyle w:val="a3"/>
        <w:numPr>
          <w:ilvl w:val="0"/>
          <w:numId w:val="4"/>
        </w:numPr>
        <w:ind w:leftChars="0"/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移住先の地域</w:t>
      </w:r>
      <w:r w:rsid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　　　　</w:t>
      </w:r>
      <w:r w:rsidR="00C578B6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</w:t>
      </w:r>
      <w:r w:rsidR="00D0170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②</w:t>
      </w:r>
      <w:r w:rsidR="0085269D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年代</w:t>
      </w:r>
    </w:p>
    <w:p w:rsidR="00D55834" w:rsidRDefault="00610288" w:rsidP="00D55834">
      <w:pPr>
        <w:ind w:firstLineChars="400" w:firstLine="840"/>
      </w:pPr>
      <w:r>
        <w:rPr>
          <w:noProof/>
        </w:rPr>
        <w:drawing>
          <wp:inline distT="0" distB="0" distL="0" distR="0" wp14:anchorId="5D35FCE4" wp14:editId="7B3393D0">
            <wp:extent cx="2520000" cy="2160000"/>
            <wp:effectExtent l="0" t="0" r="0" b="0"/>
            <wp:docPr id="10" name="グラフ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C578B6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B1619" wp14:editId="6D1BA1DC">
                <wp:simplePos x="0" y="0"/>
                <wp:positionH relativeFrom="column">
                  <wp:posOffset>4407535</wp:posOffset>
                </wp:positionH>
                <wp:positionV relativeFrom="paragraph">
                  <wp:posOffset>959485</wp:posOffset>
                </wp:positionV>
                <wp:extent cx="670560" cy="371475"/>
                <wp:effectExtent l="0" t="0" r="0" b="9525"/>
                <wp:wrapNone/>
                <wp:docPr id="6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347.05pt;margin-top:75.55pt;width:52.8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" fillcolor="window" stroked="f" strokeweight="2pt">
                <v:textbox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5A86" wp14:editId="7926AC34">
                <wp:simplePos x="0" y="0"/>
                <wp:positionH relativeFrom="column">
                  <wp:posOffset>1473835</wp:posOffset>
                </wp:positionH>
                <wp:positionV relativeFrom="paragraph">
                  <wp:posOffset>969010</wp:posOffset>
                </wp:positionV>
                <wp:extent cx="670560" cy="371475"/>
                <wp:effectExtent l="0" t="0" r="0" b="9525"/>
                <wp:wrapNone/>
                <wp:docPr id="1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16.05pt;margin-top:76.3pt;width:52.8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" fillcolor="window" stroked="f" strokeweight="2pt">
                <v:textbox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>
        <w:rPr>
          <w:noProof/>
        </w:rPr>
        <w:drawing>
          <wp:inline distT="0" distB="0" distL="0" distR="0" wp14:anchorId="5BA94BD0" wp14:editId="08CE4D3F">
            <wp:extent cx="2520000" cy="216000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578B6">
        <w:rPr>
          <w:rFonts w:hint="eastAsia"/>
        </w:rPr>
        <w:t xml:space="preserve">　　　</w:t>
      </w:r>
    </w:p>
    <w:p w:rsidR="00D01708" w:rsidRDefault="00610288" w:rsidP="00610288">
      <w:pPr>
        <w:ind w:firstLineChars="300" w:firstLine="720"/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③</w:t>
      </w:r>
      <w:r w:rsidR="0085269D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性別</w:t>
      </w:r>
      <w:r w:rsidR="00C578B6" w:rsidRP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</w:t>
      </w:r>
      <w:r w:rsidR="00D01708" w:rsidRP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</w:t>
      </w:r>
      <w:r w:rsidR="00D01708" w:rsidRP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　　　　　　④</w:t>
      </w:r>
      <w:r w:rsidR="0085269D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 xml:space="preserve"> </w:t>
      </w:r>
      <w:r w:rsidR="00E94DBF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家</w:t>
      </w:r>
      <w:r w:rsidRP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族構成</w:t>
      </w:r>
    </w:p>
    <w:p w:rsidR="00D01708" w:rsidRDefault="00610288" w:rsidP="00C6452D">
      <w:pPr>
        <w:ind w:firstLineChars="400" w:firstLine="840"/>
      </w:pPr>
      <w:r>
        <w:rPr>
          <w:noProof/>
        </w:rPr>
        <w:drawing>
          <wp:inline distT="0" distB="0" distL="0" distR="0" wp14:anchorId="36C40586" wp14:editId="1914BF72">
            <wp:extent cx="2520000" cy="2162175"/>
            <wp:effectExtent l="0" t="0" r="0" b="0"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C578B6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9E833" wp14:editId="4A0DDF64">
                <wp:simplePos x="0" y="0"/>
                <wp:positionH relativeFrom="column">
                  <wp:posOffset>4407535</wp:posOffset>
                </wp:positionH>
                <wp:positionV relativeFrom="paragraph">
                  <wp:posOffset>902335</wp:posOffset>
                </wp:positionV>
                <wp:extent cx="670560" cy="371475"/>
                <wp:effectExtent l="0" t="0" r="0" b="9525"/>
                <wp:wrapNone/>
                <wp:docPr id="9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47.05pt;margin-top:71.05pt;width:52.8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" fillcolor="window" stroked="f" strokeweight="2pt">
                <v:textbox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FEAB4" wp14:editId="5C1BBA07">
                <wp:simplePos x="0" y="0"/>
                <wp:positionH relativeFrom="column">
                  <wp:posOffset>1473835</wp:posOffset>
                </wp:positionH>
                <wp:positionV relativeFrom="paragraph">
                  <wp:posOffset>959485</wp:posOffset>
                </wp:positionV>
                <wp:extent cx="670560" cy="371475"/>
                <wp:effectExtent l="0" t="0" r="0" b="9525"/>
                <wp:wrapNone/>
                <wp:docPr id="7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6.05pt;margin-top:75.55pt;width:52.8pt;height:2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" fillcolor="window" stroked="f" strokeweight="2pt">
                <v:textbox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>
        <w:rPr>
          <w:noProof/>
        </w:rPr>
        <w:drawing>
          <wp:inline distT="0" distB="0" distL="0" distR="0" wp14:anchorId="2EBC990D" wp14:editId="144860E4">
            <wp:extent cx="2520000" cy="2160000"/>
            <wp:effectExtent l="0" t="0" r="0" b="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578B6">
        <w:rPr>
          <w:rFonts w:hint="eastAsia"/>
        </w:rPr>
        <w:t xml:space="preserve">　　　</w:t>
      </w:r>
    </w:p>
    <w:p w:rsidR="00C578B6" w:rsidRDefault="00C578B6" w:rsidP="00C578B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⑤</w:t>
      </w:r>
      <w:r w:rsidR="0085269D">
        <w:rPr>
          <w:rFonts w:asciiTheme="majorEastAsia" w:eastAsiaTheme="majorEastAsia" w:hAnsiTheme="majorEastAsia" w:hint="eastAsia"/>
          <w:sz w:val="24"/>
        </w:rPr>
        <w:t xml:space="preserve"> Ｕ</w:t>
      </w:r>
      <w:r w:rsid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ターン</w:t>
      </w:r>
      <w:r w:rsidR="0085269D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/Ｉ</w:t>
      </w:r>
      <w:r w:rsidR="00610288">
        <w:rPr>
          <w:rFonts w:asciiTheme="majorEastAsia" w:eastAsiaTheme="majorEastAsia" w:hAnsiTheme="majorEastAsia" w:cstheme="minorBidi" w:hint="eastAsia"/>
          <w:color w:val="000000" w:themeColor="text1"/>
          <w:sz w:val="24"/>
        </w:rPr>
        <w:t>ターンの別</w:t>
      </w:r>
      <w:r w:rsidR="00610288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85269D">
        <w:rPr>
          <w:rFonts w:asciiTheme="majorEastAsia" w:eastAsiaTheme="majorEastAsia" w:hAnsiTheme="majorEastAsia" w:hint="eastAsia"/>
          <w:sz w:val="24"/>
        </w:rPr>
        <w:t xml:space="preserve"> </w:t>
      </w:r>
      <w:r w:rsidR="00610288">
        <w:rPr>
          <w:rFonts w:asciiTheme="majorEastAsia" w:eastAsiaTheme="majorEastAsia" w:hAnsiTheme="majorEastAsia" w:hint="eastAsia"/>
          <w:sz w:val="24"/>
        </w:rPr>
        <w:t>⑥</w:t>
      </w:r>
      <w:r w:rsidR="0085269D">
        <w:rPr>
          <w:rFonts w:asciiTheme="majorEastAsia" w:eastAsiaTheme="majorEastAsia" w:hAnsiTheme="majorEastAsia" w:hint="eastAsia"/>
          <w:sz w:val="24"/>
        </w:rPr>
        <w:t xml:space="preserve"> </w:t>
      </w:r>
      <w:r w:rsidR="00610288">
        <w:rPr>
          <w:rFonts w:asciiTheme="majorEastAsia" w:eastAsiaTheme="majorEastAsia" w:hAnsiTheme="majorEastAsia" w:hint="eastAsia"/>
          <w:sz w:val="24"/>
        </w:rPr>
        <w:t>移住前の住所</w:t>
      </w:r>
    </w:p>
    <w:p w:rsidR="00610288" w:rsidRDefault="00610288" w:rsidP="00C578B6">
      <w:pPr>
        <w:rPr>
          <w:rFonts w:asciiTheme="majorEastAsia" w:eastAsiaTheme="majorEastAsia" w:hAnsiTheme="majorEastAsia"/>
          <w:sz w:val="24"/>
        </w:rPr>
      </w:pPr>
      <w:r w:rsidRPr="00C578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B8419" wp14:editId="001770FA">
                <wp:simplePos x="0" y="0"/>
                <wp:positionH relativeFrom="column">
                  <wp:posOffset>4407535</wp:posOffset>
                </wp:positionH>
                <wp:positionV relativeFrom="paragraph">
                  <wp:posOffset>978535</wp:posOffset>
                </wp:positionV>
                <wp:extent cx="670560" cy="371475"/>
                <wp:effectExtent l="0" t="0" r="0" b="9525"/>
                <wp:wrapNone/>
                <wp:docPr id="12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10288" w:rsidRDefault="00610288" w:rsidP="006102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347.05pt;margin-top:77.05pt;width:52.8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" fillcolor="window" stroked="f" strokeweight="2pt">
                <v:textbox>
                  <w:txbxContent>
                    <w:p w:rsidR="00610288" w:rsidRDefault="00610288" w:rsidP="006102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 w:rsidRPr="00C578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5DBA6" wp14:editId="5ED824F4">
                <wp:simplePos x="0" y="0"/>
                <wp:positionH relativeFrom="column">
                  <wp:posOffset>1473835</wp:posOffset>
                </wp:positionH>
                <wp:positionV relativeFrom="paragraph">
                  <wp:posOffset>959485</wp:posOffset>
                </wp:positionV>
                <wp:extent cx="670560" cy="371475"/>
                <wp:effectExtent l="0" t="0" r="0" b="9525"/>
                <wp:wrapNone/>
                <wp:docPr id="8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78B6" w:rsidRDefault="00C578B6" w:rsidP="00C578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計</w:t>
                            </w:r>
                            <w:r>
                              <w:rPr>
                                <w:rFonts w:ascii="Century" w:eastAsia="ＭＳ 明朝" w:hAnsi="Century" w:cstheme="minorBidi"/>
                                <w:color w:val="000000"/>
                                <w:sz w:val="20"/>
                                <w:szCs w:val="20"/>
                              </w:rPr>
                              <w:t>(124)</w:t>
                            </w: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16.05pt;margin-top:75.55pt;width:52.8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" fillcolor="window" stroked="f" strokeweight="2pt">
                <v:textbox>
                  <w:txbxContent>
                    <w:p w:rsidR="00C578B6" w:rsidRDefault="00C578B6" w:rsidP="00C578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計</w:t>
                      </w:r>
                      <w:r>
                        <w:rPr>
                          <w:rFonts w:ascii="Century" w:eastAsia="ＭＳ 明朝" w:hAnsi="Century" w:cstheme="minorBidi"/>
                          <w:color w:val="000000"/>
                          <w:sz w:val="20"/>
                          <w:szCs w:val="20"/>
                        </w:rPr>
                        <w:t>(124)</w:t>
                      </w:r>
                    </w:p>
                  </w:txbxContent>
                </v:textbox>
              </v:roundrect>
            </w:pict>
          </mc:Fallback>
        </mc:AlternateContent>
      </w:r>
      <w:r w:rsidR="00C578B6">
        <w:rPr>
          <w:rFonts w:asciiTheme="majorEastAsia" w:eastAsiaTheme="majorEastAsia" w:hAnsiTheme="majorEastAsia" w:hint="eastAsia"/>
          <w:sz w:val="24"/>
        </w:rPr>
        <w:t xml:space="preserve">　　 　</w:t>
      </w:r>
      <w:r>
        <w:rPr>
          <w:noProof/>
        </w:rPr>
        <w:drawing>
          <wp:inline distT="0" distB="0" distL="0" distR="0" wp14:anchorId="250E8E37" wp14:editId="3A72AB33">
            <wp:extent cx="2520000" cy="2160000"/>
            <wp:effectExtent l="0" t="0" r="0" b="0"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</w:rPr>
        <w:t xml:space="preserve">　　 </w:t>
      </w:r>
      <w:r w:rsidR="00C578B6">
        <w:rPr>
          <w:noProof/>
        </w:rPr>
        <w:drawing>
          <wp:inline distT="0" distB="0" distL="0" distR="0" wp14:anchorId="5C1E877C" wp14:editId="1A409696">
            <wp:extent cx="2520000" cy="2160000"/>
            <wp:effectExtent l="0" t="0" r="0" b="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4"/>
        </w:rPr>
        <w:t xml:space="preserve">　　 </w:t>
      </w:r>
    </w:p>
    <w:p w:rsidR="00F258BB" w:rsidRDefault="00F258BB" w:rsidP="001527D7">
      <w:pPr>
        <w:spacing w:line="300" w:lineRule="exact"/>
        <w:ind w:leftChars="103" w:left="425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※平成28年度からは、上記の分析に加え以下の項目についても調査をします。</w:t>
      </w:r>
    </w:p>
    <w:p w:rsidR="00F258BB" w:rsidRDefault="00F258BB" w:rsidP="00F258BB">
      <w:pPr>
        <w:spacing w:line="300" w:lineRule="exact"/>
        <w:ind w:leftChars="103" w:left="425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 ⑦ 移住のきっかけ</w:t>
      </w:r>
    </w:p>
    <w:p w:rsidR="00F258BB" w:rsidRDefault="00F258BB" w:rsidP="00F258BB">
      <w:pPr>
        <w:spacing w:line="300" w:lineRule="exact"/>
        <w:ind w:leftChars="103" w:left="425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 ⑧ 三重県に決めた理由</w:t>
      </w:r>
    </w:p>
    <w:p w:rsidR="00D01708" w:rsidRPr="00F258BB" w:rsidRDefault="00F258BB" w:rsidP="00940F43">
      <w:pPr>
        <w:spacing w:line="300" w:lineRule="exact"/>
        <w:ind w:leftChars="103" w:left="425" w:hangingChars="87" w:hanging="209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 </w:t>
      </w:r>
      <w:r w:rsidR="001527D7">
        <w:rPr>
          <w:rFonts w:asciiTheme="majorEastAsia" w:eastAsiaTheme="majorEastAsia" w:hAnsiTheme="majorEastAsia" w:hint="eastAsia"/>
          <w:color w:val="000000" w:themeColor="text1"/>
          <w:sz w:val="24"/>
        </w:rPr>
        <w:t>⑨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移住後の生活基盤（就業状況）</w:t>
      </w:r>
      <w:bookmarkStart w:id="0" w:name="_GoBack"/>
      <w:bookmarkEnd w:id="0"/>
    </w:p>
    <w:sectPr w:rsidR="00D01708" w:rsidRPr="00F258BB" w:rsidSect="00EB3071">
      <w:pgSz w:w="11906" w:h="16838" w:code="9"/>
      <w:pgMar w:top="680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42" w:rsidRDefault="00213E42" w:rsidP="00213E42">
      <w:r>
        <w:separator/>
      </w:r>
    </w:p>
  </w:endnote>
  <w:endnote w:type="continuationSeparator" w:id="0">
    <w:p w:rsidR="00213E42" w:rsidRDefault="00213E42" w:rsidP="002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42" w:rsidRDefault="00213E42" w:rsidP="00213E42">
      <w:r>
        <w:separator/>
      </w:r>
    </w:p>
  </w:footnote>
  <w:footnote w:type="continuationSeparator" w:id="0">
    <w:p w:rsidR="00213E42" w:rsidRDefault="00213E42" w:rsidP="002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5A0"/>
    <w:multiLevelType w:val="hybridMultilevel"/>
    <w:tmpl w:val="AF9A3954"/>
    <w:lvl w:ilvl="0" w:tplc="FF1A2332">
      <w:start w:val="3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19BF76F0"/>
    <w:multiLevelType w:val="hybridMultilevel"/>
    <w:tmpl w:val="FAA07EBC"/>
    <w:lvl w:ilvl="0" w:tplc="766EE7AA">
      <w:start w:val="1"/>
      <w:numFmt w:val="decimalEnclosedCircle"/>
      <w:lvlText w:val="%1"/>
      <w:lvlJc w:val="left"/>
      <w:pPr>
        <w:ind w:left="1080" w:hanging="360"/>
      </w:pPr>
      <w:rPr>
        <w:rFonts w:asciiTheme="majorEastAsia" w:eastAsiaTheme="majorEastAsia" w:hAnsiTheme="majorEastAsia" w:cstheme="minorBidi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1C01774A"/>
    <w:multiLevelType w:val="hybridMultilevel"/>
    <w:tmpl w:val="CB864A20"/>
    <w:lvl w:ilvl="0" w:tplc="B694BE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1DC7C17"/>
    <w:multiLevelType w:val="hybridMultilevel"/>
    <w:tmpl w:val="7A185858"/>
    <w:lvl w:ilvl="0" w:tplc="5148CD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>
    <w:nsid w:val="7C6A3126"/>
    <w:multiLevelType w:val="hybridMultilevel"/>
    <w:tmpl w:val="DF1CC67E"/>
    <w:lvl w:ilvl="0" w:tplc="395C03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A4"/>
    <w:rsid w:val="00001D1B"/>
    <w:rsid w:val="00005317"/>
    <w:rsid w:val="000076AE"/>
    <w:rsid w:val="00083724"/>
    <w:rsid w:val="00083BAC"/>
    <w:rsid w:val="000A4A61"/>
    <w:rsid w:val="00132D36"/>
    <w:rsid w:val="001527D7"/>
    <w:rsid w:val="00152C3D"/>
    <w:rsid w:val="0016486D"/>
    <w:rsid w:val="001B2123"/>
    <w:rsid w:val="00213E42"/>
    <w:rsid w:val="00306160"/>
    <w:rsid w:val="0032637F"/>
    <w:rsid w:val="0034021D"/>
    <w:rsid w:val="00371D94"/>
    <w:rsid w:val="004203DA"/>
    <w:rsid w:val="004C16E8"/>
    <w:rsid w:val="004E0DF3"/>
    <w:rsid w:val="00531027"/>
    <w:rsid w:val="00577262"/>
    <w:rsid w:val="00610288"/>
    <w:rsid w:val="00651B6A"/>
    <w:rsid w:val="00686AC0"/>
    <w:rsid w:val="00712CA4"/>
    <w:rsid w:val="00744491"/>
    <w:rsid w:val="007E38EE"/>
    <w:rsid w:val="007F66AC"/>
    <w:rsid w:val="0083706C"/>
    <w:rsid w:val="0085269D"/>
    <w:rsid w:val="008F725B"/>
    <w:rsid w:val="00906907"/>
    <w:rsid w:val="00940F43"/>
    <w:rsid w:val="009B10A8"/>
    <w:rsid w:val="009C12F4"/>
    <w:rsid w:val="00A24A0F"/>
    <w:rsid w:val="00A50CF0"/>
    <w:rsid w:val="00A64F61"/>
    <w:rsid w:val="00A65DA7"/>
    <w:rsid w:val="00AA0948"/>
    <w:rsid w:val="00AD5A95"/>
    <w:rsid w:val="00AF7A5B"/>
    <w:rsid w:val="00B07F3A"/>
    <w:rsid w:val="00B143C0"/>
    <w:rsid w:val="00B379A5"/>
    <w:rsid w:val="00B729A1"/>
    <w:rsid w:val="00BC77CC"/>
    <w:rsid w:val="00C0003F"/>
    <w:rsid w:val="00C17724"/>
    <w:rsid w:val="00C3493F"/>
    <w:rsid w:val="00C578B6"/>
    <w:rsid w:val="00C6452D"/>
    <w:rsid w:val="00CB6464"/>
    <w:rsid w:val="00D01708"/>
    <w:rsid w:val="00D3029A"/>
    <w:rsid w:val="00D55834"/>
    <w:rsid w:val="00DB4206"/>
    <w:rsid w:val="00E15A8C"/>
    <w:rsid w:val="00E6468C"/>
    <w:rsid w:val="00E94DBF"/>
    <w:rsid w:val="00E96BC6"/>
    <w:rsid w:val="00E970B1"/>
    <w:rsid w:val="00EB3071"/>
    <w:rsid w:val="00F258BB"/>
    <w:rsid w:val="00F4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B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C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2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C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E4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3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E42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B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share\&#31227;&#20303;&#20132;&#27969;\&#31227;&#20303;&#12398;&#12414;&#12392;&#12417;&#36039;&#26009;\&#31227;&#20303;&#32773;&#25968;&#12398;&#25226;&#25569;\H27&#24180;&#24230;&#19979;&#26399;\&#31227;&#20303;&#32773;&#12398;&#23646;&#24615;&#36039;&#26009;\&#31227;&#20303;&#32773;&#12398;&#23646;&#24615;&#25226;&#25569;&#35519;&#26619;&#27096;&#24335;&#65288;&#30476;&#20869;&#38598;&#3533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share\&#31227;&#20303;&#20132;&#27969;\&#31227;&#20303;&#12398;&#12414;&#12392;&#12417;&#36039;&#26009;\&#31227;&#20303;&#32773;&#25968;&#12398;&#25226;&#25569;\H27&#24180;&#24230;&#19979;&#26399;\&#31227;&#20303;&#32773;&#12398;&#23646;&#24615;&#36039;&#26009;\&#31227;&#20303;&#32773;&#12398;&#23646;&#24615;&#25226;&#25569;&#35519;&#26619;&#27096;&#24335;&#65288;&#30476;&#20869;&#38598;&#35336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share\&#31227;&#20303;&#20132;&#27969;\&#31227;&#20303;&#12398;&#12414;&#12392;&#12417;&#36039;&#26009;\&#31227;&#20303;&#32773;&#25968;&#12398;&#25226;&#25569;\H27&#24180;&#24230;&#19979;&#26399;\&#31227;&#20303;&#32773;&#12398;&#23646;&#24615;&#36039;&#26009;\&#31227;&#20303;&#32773;&#12398;&#23646;&#24615;&#25226;&#25569;&#35519;&#26619;&#27096;&#24335;&#65288;&#30476;&#20869;&#38598;&#35336;&#652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share\&#31227;&#20303;&#20132;&#27969;\&#31227;&#20303;&#12398;&#12414;&#12392;&#12417;&#36039;&#26009;\&#31227;&#20303;&#32773;&#25968;&#12398;&#25226;&#25569;\H27&#24180;&#24230;&#19979;&#26399;\&#31227;&#20303;&#32773;&#12398;&#23646;&#24615;&#36039;&#26009;\&#31227;&#20303;&#32773;&#12398;&#23646;&#24615;&#25226;&#25569;&#35519;&#26619;&#27096;&#24335;&#65288;&#30476;&#20869;&#38598;&#35336;&#652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140023\share\&#31227;&#20303;&#20132;&#27969;\&#31227;&#20303;&#12398;&#12414;&#12392;&#12417;&#36039;&#26009;\&#31227;&#20303;&#32773;&#25968;&#12398;&#25226;&#25569;\H27&#24180;&#24230;&#19979;&#26399;\&#31227;&#20303;&#32773;&#12398;&#23646;&#24615;&#36039;&#26009;\&#31227;&#20303;&#32773;&#12398;&#23646;&#24615;&#25226;&#25569;&#35519;&#26619;&#27096;&#24335;&#65288;&#30476;&#20869;&#38598;&#3533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7.320160451641658E-2"/>
                  <c:y val="0.1643516366621573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北勢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8258564849205169"/>
                  <c:y val="-2.9897209985315712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中南勢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48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ja-JP" altLang="en-US"/>
                      <a:t>伊勢志摩</a:t>
                    </a:r>
                    <a:endParaRPr lang="en-US" altLang="ja-JP"/>
                  </a:p>
                  <a:p>
                    <a:r>
                      <a:rPr lang="en-US" altLang="ja-JP"/>
                      <a:t> 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伊賀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14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ja-JP" altLang="en-US" b="0">
                        <a:solidFill>
                          <a:schemeClr val="tx1"/>
                        </a:solidFill>
                      </a:rPr>
                      <a:t>東紀州</a:t>
                    </a:r>
                    <a:endParaRPr lang="en-US" altLang="ja-JP" b="0">
                      <a:solidFill>
                        <a:schemeClr val="tx1"/>
                      </a:solidFill>
                    </a:endParaRPr>
                  </a:p>
                  <a:p>
                    <a:r>
                      <a:rPr lang="en-US" altLang="ja-JP" b="0">
                        <a:solidFill>
                          <a:schemeClr val="tx1"/>
                        </a:solidFill>
                      </a:rPr>
                      <a:t> 45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(集計!$B$19,集計!$B$30,集計!$B$36,集計!$B$44,集計!$B$47)</c:f>
              <c:strCache>
                <c:ptCount val="5"/>
                <c:pt idx="0">
                  <c:v>北勢</c:v>
                </c:pt>
                <c:pt idx="1">
                  <c:v>中勢</c:v>
                </c:pt>
                <c:pt idx="2">
                  <c:v>伊勢志摩</c:v>
                </c:pt>
                <c:pt idx="3">
                  <c:v>伊賀・名張</c:v>
                </c:pt>
                <c:pt idx="4">
                  <c:v>東紀州</c:v>
                </c:pt>
              </c:strCache>
            </c:strRef>
          </c:cat>
          <c:val>
            <c:numRef>
              <c:f>(集計!$D$19,集計!$D$30,集計!$D$36,集計!$D$44,集計!$D$47)</c:f>
              <c:numCache>
                <c:formatCode>General</c:formatCode>
                <c:ptCount val="5"/>
                <c:pt idx="0">
                  <c:v>10</c:v>
                </c:pt>
                <c:pt idx="1">
                  <c:v>48</c:v>
                </c:pt>
                <c:pt idx="2">
                  <c:v>7</c:v>
                </c:pt>
                <c:pt idx="3">
                  <c:v>14</c:v>
                </c:pt>
                <c:pt idx="4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4266409151686227"/>
                  <c:y val="0.17625169100558466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９歳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以下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24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282028425692073E-2"/>
                  <c:y val="-1.1386219894319377E-2"/>
                </c:manualLayout>
              </c:layout>
              <c:tx>
                <c:rich>
                  <a:bodyPr/>
                  <a:lstStyle/>
                  <a:p>
                    <a:r>
                      <a:rPr lang="en-US" altLang="ja-JP"/>
                      <a:t>10</a:t>
                    </a:r>
                    <a:r>
                      <a:rPr lang="ja-JP" altLang="en-US"/>
                      <a:t>代</a:t>
                    </a:r>
                    <a:r>
                      <a:rPr lang="en-US" altLang="ja-JP"/>
                      <a:t> 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20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12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7661745406824143E-2"/>
                  <c:y val="-0.20622666958296879"/>
                </c:manualLayout>
              </c:layout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30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28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40</a:t>
                    </a:r>
                    <a:r>
                      <a:rPr lang="ja-JP" altLang="en-US" b="1">
                        <a:solidFill>
                          <a:schemeClr val="bg1"/>
                        </a:solidFill>
                      </a:rPr>
                      <a:t>代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17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5297956349206349"/>
                  <c:y val="-2.4993518518518519E-2"/>
                </c:manualLayout>
              </c:layout>
              <c:tx>
                <c:rich>
                  <a:bodyPr/>
                  <a:lstStyle/>
                  <a:p>
                    <a:r>
                      <a:rPr lang="en-US" altLang="ja-JP"/>
                      <a:t>50</a:t>
                    </a:r>
                    <a:r>
                      <a:rPr lang="ja-JP" altLang="en-US"/>
                      <a:t>代 </a:t>
                    </a:r>
                    <a:r>
                      <a:rPr lang="en-US" altLang="ja-JP"/>
                      <a:t>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306543851829842"/>
                  <c:y val="0.14298148854741174"/>
                </c:manualLayout>
              </c:layout>
              <c:tx>
                <c:rich>
                  <a:bodyPr/>
                  <a:lstStyle/>
                  <a:p>
                    <a:r>
                      <a:rPr lang="en-US" altLang="ja-JP"/>
                      <a:t>60</a:t>
                    </a:r>
                    <a:r>
                      <a:rPr lang="ja-JP" altLang="en-US"/>
                      <a:t>歳</a:t>
                    </a:r>
                    <a:endParaRPr lang="en-US" altLang="ja-JP"/>
                  </a:p>
                  <a:p>
                    <a:r>
                      <a:rPr lang="ja-JP" altLang="en-US"/>
                      <a:t>以上</a:t>
                    </a:r>
                    <a:endParaRPr lang="en-US" altLang="ja-JP"/>
                  </a:p>
                  <a:p>
                    <a:r>
                      <a:rPr lang="en-US" altLang="ja-JP"/>
                      <a:t>23</a:t>
                    </a:r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 </a:t>
                    </a:r>
                    <a:r>
                      <a:rPr lang="en-US" altLang="ja-JP"/>
                      <a:t>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県内総合!$B$2:$I$2</c:f>
              <c:strCache>
                <c:ptCount val="8"/>
                <c:pt idx="0">
                  <c:v>９歳以下</c:v>
                </c:pt>
                <c:pt idx="1">
                  <c:v>10代</c:v>
                </c:pt>
                <c:pt idx="2">
                  <c:v>20代</c:v>
                </c:pt>
                <c:pt idx="3">
                  <c:v>30代</c:v>
                </c:pt>
                <c:pt idx="4">
                  <c:v>40代</c:v>
                </c:pt>
                <c:pt idx="5">
                  <c:v>50代</c:v>
                </c:pt>
                <c:pt idx="6">
                  <c:v>60歳以上</c:v>
                </c:pt>
                <c:pt idx="7">
                  <c:v>不明</c:v>
                </c:pt>
              </c:strCache>
            </c:strRef>
          </c:cat>
          <c:val>
            <c:numRef>
              <c:f>県内総合!$B$3:$I$3</c:f>
              <c:numCache>
                <c:formatCode>General</c:formatCode>
                <c:ptCount val="8"/>
                <c:pt idx="0">
                  <c:v>24</c:v>
                </c:pt>
                <c:pt idx="1">
                  <c:v>4</c:v>
                </c:pt>
                <c:pt idx="2">
                  <c:v>12</c:v>
                </c:pt>
                <c:pt idx="3">
                  <c:v>28</c:v>
                </c:pt>
                <c:pt idx="4">
                  <c:v>17</c:v>
                </c:pt>
                <c:pt idx="5">
                  <c:v>10</c:v>
                </c:pt>
                <c:pt idx="6">
                  <c:v>23</c:v>
                </c:pt>
                <c:pt idx="7">
                  <c:v>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7817301587301587"/>
                  <c:y val="-1.7819556696382115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男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66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8754603174603174"/>
                  <c:y val="1.0867760472672194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女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53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5</a:t>
                    </a:r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県内総合!$B$4:$D$4</c:f>
              <c:strCache>
                <c:ptCount val="3"/>
                <c:pt idx="0">
                  <c:v>男</c:v>
                </c:pt>
                <c:pt idx="1">
                  <c:v>女</c:v>
                </c:pt>
                <c:pt idx="2">
                  <c:v>不明</c:v>
                </c:pt>
              </c:strCache>
            </c:strRef>
          </c:cat>
          <c:val>
            <c:numRef>
              <c:f>県内総合!$B$5:$D$5</c:f>
              <c:numCache>
                <c:formatCode>General</c:formatCode>
                <c:ptCount val="3"/>
                <c:pt idx="0">
                  <c:v>66</c:v>
                </c:pt>
                <c:pt idx="1">
                  <c:v>53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単身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28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185992063492063"/>
                  <c:y val="-9.0388425925925928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夫婦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26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8314313862629636"/>
                  <c:y val="-0.10882691746864975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親子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66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県内総合!$B$6:$E$6</c:f>
              <c:strCache>
                <c:ptCount val="4"/>
                <c:pt idx="0">
                  <c:v>単身</c:v>
                </c:pt>
                <c:pt idx="1">
                  <c:v>夫婦</c:v>
                </c:pt>
                <c:pt idx="2">
                  <c:v>親子</c:v>
                </c:pt>
                <c:pt idx="3">
                  <c:v>不明</c:v>
                </c:pt>
              </c:strCache>
            </c:strRef>
          </c:cat>
          <c:val>
            <c:numRef>
              <c:f>県内総合!$B$8:$E$8</c:f>
              <c:numCache>
                <c:formatCode>General</c:formatCode>
                <c:ptCount val="4"/>
                <c:pt idx="0">
                  <c:v>28</c:v>
                </c:pt>
                <c:pt idx="1">
                  <c:v>26</c:v>
                </c:pt>
                <c:pt idx="2">
                  <c:v>66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4729936116476006"/>
                  <c:y val="0.20998531571218795"/>
                </c:manualLayout>
              </c:layout>
              <c:tx>
                <c:rich>
                  <a:bodyPr/>
                  <a:lstStyle/>
                  <a:p>
                    <a:r>
                      <a:rPr lang="en-US" altLang="en-US" sz="800" b="1">
                        <a:solidFill>
                          <a:schemeClr val="bg1"/>
                        </a:solidFill>
                      </a:rPr>
                      <a:t>U</a:t>
                    </a:r>
                    <a:r>
                      <a:rPr lang="ja-JP" altLang="en-US" sz="800" b="1">
                        <a:solidFill>
                          <a:schemeClr val="bg1"/>
                        </a:solidFill>
                      </a:rPr>
                      <a:t>ターン</a:t>
                    </a:r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</a:t>
                    </a: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24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270232258703512"/>
                  <c:y val="-0.23799692439326142"/>
                </c:manualLayout>
              </c:layout>
              <c:tx>
                <c:rich>
                  <a:bodyPr/>
                  <a:lstStyle/>
                  <a:p>
                    <a:r>
                      <a:rPr lang="en-US" altLang="en-US" sz="800" b="1">
                        <a:solidFill>
                          <a:schemeClr val="bg1"/>
                        </a:solidFill>
                      </a:rPr>
                      <a:t>I</a:t>
                    </a:r>
                    <a:r>
                      <a:rPr lang="ja-JP" altLang="en-US" sz="800" b="1">
                        <a:solidFill>
                          <a:schemeClr val="bg1"/>
                        </a:solidFill>
                      </a:rPr>
                      <a:t>ターン</a:t>
                    </a:r>
                    <a:endParaRPr lang="en-US" altLang="ja-JP" sz="800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67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ja-JP" altLang="en-US" b="0">
                        <a:solidFill>
                          <a:schemeClr val="tx1"/>
                        </a:solidFill>
                      </a:rPr>
                      <a:t>不明</a:t>
                    </a:r>
                    <a:r>
                      <a:rPr lang="en-US" altLang="ja-JP" b="0">
                        <a:solidFill>
                          <a:schemeClr val="tx1"/>
                        </a:solidFill>
                      </a:rPr>
                      <a:t> 33</a:t>
                    </a:r>
                    <a:endParaRPr lang="ja-JP" altLang="en-US" b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県内総合!$B$9:$D$9</c:f>
              <c:strCache>
                <c:ptCount val="3"/>
                <c:pt idx="0">
                  <c:v>Uターン</c:v>
                </c:pt>
                <c:pt idx="1">
                  <c:v>Iターン</c:v>
                </c:pt>
                <c:pt idx="2">
                  <c:v>不明</c:v>
                </c:pt>
              </c:strCache>
            </c:strRef>
          </c:cat>
          <c:val>
            <c:numRef>
              <c:f>県内総合!$B$10:$D$10</c:f>
              <c:numCache>
                <c:formatCode>General</c:formatCode>
                <c:ptCount val="3"/>
                <c:pt idx="0">
                  <c:v>24</c:v>
                </c:pt>
                <c:pt idx="1">
                  <c:v>67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5526943296310836"/>
                  <c:y val="0.17951042578011081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関東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34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5384287374635355"/>
                  <c:y val="-0.16590842811315251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東海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35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9548888888888888"/>
                  <c:y val="-1.4830092592592593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b="1">
                        <a:solidFill>
                          <a:schemeClr val="bg1"/>
                        </a:solidFill>
                      </a:rPr>
                      <a:t>近畿</a:t>
                    </a:r>
                    <a:endParaRPr lang="en-US" altLang="ja-JP" b="1">
                      <a:solidFill>
                        <a:schemeClr val="bg1"/>
                      </a:solidFill>
                    </a:endParaRPr>
                  </a:p>
                  <a:p>
                    <a:r>
                      <a:rPr lang="en-US" altLang="ja-JP" b="1">
                        <a:solidFill>
                          <a:schemeClr val="bg1"/>
                        </a:solidFill>
                      </a:rPr>
                      <a:t> 45</a:t>
                    </a:r>
                    <a:endParaRPr lang="ja-JP" altLang="en-US" b="1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ja-JP" altLang="en-US"/>
                      <a:t>その他</a:t>
                    </a:r>
                    <a:r>
                      <a:rPr lang="en-US" altLang="ja-JP"/>
                      <a:t> 6</a:t>
                    </a:r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ja-JP" altLang="en-US"/>
                      <a:t>不明</a:t>
                    </a:r>
                    <a:r>
                      <a:rPr lang="en-US" altLang="ja-JP"/>
                      <a:t> 4</a:t>
                    </a:r>
                    <a:endParaRPr lang="ja-JP" alt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県内総合!$B$11:$F$11</c:f>
              <c:strCache>
                <c:ptCount val="5"/>
                <c:pt idx="0">
                  <c:v>関東</c:v>
                </c:pt>
                <c:pt idx="1">
                  <c:v>東海</c:v>
                </c:pt>
                <c:pt idx="2">
                  <c:v>近畿</c:v>
                </c:pt>
                <c:pt idx="3">
                  <c:v>その他</c:v>
                </c:pt>
                <c:pt idx="4">
                  <c:v>不明</c:v>
                </c:pt>
              </c:strCache>
            </c:strRef>
          </c:cat>
          <c:val>
            <c:numRef>
              <c:f>県内総合!$B$13:$F$13</c:f>
              <c:numCache>
                <c:formatCode>General</c:formatCode>
                <c:ptCount val="5"/>
                <c:pt idx="0">
                  <c:v>34</c:v>
                </c:pt>
                <c:pt idx="1">
                  <c:v>35</c:v>
                </c:pt>
                <c:pt idx="2">
                  <c:v>45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5046-222A-4C93-82D4-29D5FE85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22</cp:revision>
  <cp:lastPrinted>2017-04-19T01:06:00Z</cp:lastPrinted>
  <dcterms:created xsi:type="dcterms:W3CDTF">2016-04-01T00:39:00Z</dcterms:created>
  <dcterms:modified xsi:type="dcterms:W3CDTF">2017-04-21T01:20:00Z</dcterms:modified>
</cp:coreProperties>
</file>