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60" w:type="dxa"/>
        <w:jc w:val="center"/>
        <w:tblInd w:w="29" w:type="dxa"/>
        <w:tblLook w:val="04A0" w:firstRow="1" w:lastRow="0" w:firstColumn="1" w:lastColumn="0" w:noHBand="0" w:noVBand="1"/>
      </w:tblPr>
      <w:tblGrid>
        <w:gridCol w:w="9860"/>
      </w:tblGrid>
      <w:tr w:rsidR="006141F4" w:rsidRPr="00F64F8B" w:rsidTr="000822D7">
        <w:trPr>
          <w:jc w:val="center"/>
        </w:trPr>
        <w:tc>
          <w:tcPr>
            <w:tcW w:w="9860" w:type="dxa"/>
          </w:tcPr>
          <w:p w:rsidR="006141F4" w:rsidRPr="00F64F8B" w:rsidRDefault="006141F4" w:rsidP="006141F4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三重県障がい福祉課サービス支援班　行</w:t>
            </w:r>
          </w:p>
          <w:p w:rsidR="006141F4" w:rsidRPr="00F64F8B" w:rsidRDefault="00FD5E88" w:rsidP="00FD5E88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送付先ＦＡＸ番号：</w:t>
            </w:r>
            <w:r w:rsidR="006141F4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059-228-2085（送付状は不要です。）</w:t>
            </w:r>
          </w:p>
        </w:tc>
      </w:tr>
    </w:tbl>
    <w:p w:rsidR="00AA5A82" w:rsidRDefault="00FD5E88" w:rsidP="00CA1BE0">
      <w:pPr>
        <w:spacing w:line="48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95F50">
        <w:rPr>
          <w:rFonts w:asciiTheme="majorEastAsia" w:eastAsiaTheme="majorEastAsia" w:hAnsiTheme="majorEastAsia" w:hint="eastAsia"/>
          <w:sz w:val="28"/>
          <w:szCs w:val="28"/>
        </w:rPr>
        <w:t>障害福祉サービス等</w:t>
      </w:r>
      <w:r w:rsidR="00CA1BE0">
        <w:rPr>
          <w:rFonts w:asciiTheme="majorEastAsia" w:eastAsiaTheme="majorEastAsia" w:hAnsiTheme="majorEastAsia" w:hint="eastAsia"/>
          <w:sz w:val="28"/>
          <w:szCs w:val="28"/>
        </w:rPr>
        <w:t>の基準解釈に係る</w:t>
      </w:r>
      <w:r w:rsidR="00F5582C" w:rsidRPr="00995F50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:rsidR="000822D7" w:rsidRPr="000822D7" w:rsidRDefault="000822D7" w:rsidP="000822D7">
      <w:r w:rsidRPr="000822D7">
        <w:rPr>
          <w:rFonts w:ascii="HGｺﾞｼｯｸM" w:eastAsia="HGｺﾞｼｯｸM" w:hAnsiTheme="minorEastAsia" w:hint="eastAsia"/>
          <w:sz w:val="22"/>
          <w:szCs w:val="22"/>
        </w:rPr>
        <w:t>質問票１枚につき１つの質問を記入し、上記宛先までＦＡＸで送付して下さい。</w:t>
      </w:r>
    </w:p>
    <w:tbl>
      <w:tblPr>
        <w:tblStyle w:val="a3"/>
        <w:tblW w:w="9867" w:type="dxa"/>
        <w:jc w:val="center"/>
        <w:tblLook w:val="04A0" w:firstRow="1" w:lastRow="0" w:firstColumn="1" w:lastColumn="0" w:noHBand="0" w:noVBand="1"/>
      </w:tblPr>
      <w:tblGrid>
        <w:gridCol w:w="1384"/>
        <w:gridCol w:w="8483"/>
      </w:tblGrid>
      <w:tr w:rsidR="006141F4" w:rsidRPr="00F64F8B" w:rsidTr="000822D7">
        <w:trPr>
          <w:trHeight w:val="559"/>
          <w:jc w:val="center"/>
        </w:trPr>
        <w:tc>
          <w:tcPr>
            <w:tcW w:w="1384" w:type="dxa"/>
            <w:vAlign w:val="center"/>
          </w:tcPr>
          <w:p w:rsidR="006141F4" w:rsidRPr="00F64F8B" w:rsidRDefault="006141F4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事業所名</w:t>
            </w:r>
          </w:p>
        </w:tc>
        <w:tc>
          <w:tcPr>
            <w:tcW w:w="8483" w:type="dxa"/>
            <w:vAlign w:val="center"/>
          </w:tcPr>
          <w:p w:rsidR="006141F4" w:rsidRPr="00F64F8B" w:rsidRDefault="006141F4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</w:tc>
      </w:tr>
      <w:tr w:rsidR="006141F4" w:rsidRPr="00F64F8B" w:rsidTr="000822D7">
        <w:trPr>
          <w:trHeight w:val="559"/>
          <w:jc w:val="center"/>
        </w:trPr>
        <w:tc>
          <w:tcPr>
            <w:tcW w:w="1384" w:type="dxa"/>
            <w:vAlign w:val="center"/>
          </w:tcPr>
          <w:p w:rsidR="006141F4" w:rsidRPr="00F64F8B" w:rsidRDefault="006141F4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所在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地</w:t>
            </w:r>
          </w:p>
        </w:tc>
        <w:tc>
          <w:tcPr>
            <w:tcW w:w="8483" w:type="dxa"/>
            <w:vAlign w:val="center"/>
          </w:tcPr>
          <w:p w:rsidR="006141F4" w:rsidRPr="00F64F8B" w:rsidRDefault="006141F4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</w:tc>
      </w:tr>
      <w:tr w:rsidR="006141F4" w:rsidRPr="00F64F8B" w:rsidTr="000822D7">
        <w:trPr>
          <w:trHeight w:val="559"/>
          <w:jc w:val="center"/>
        </w:trPr>
        <w:tc>
          <w:tcPr>
            <w:tcW w:w="1384" w:type="dxa"/>
            <w:vAlign w:val="center"/>
          </w:tcPr>
          <w:p w:rsidR="006141F4" w:rsidRPr="00F64F8B" w:rsidRDefault="006141F4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8483" w:type="dxa"/>
            <w:vAlign w:val="center"/>
          </w:tcPr>
          <w:p w:rsidR="006141F4" w:rsidRPr="00F64F8B" w:rsidRDefault="00F64F8B" w:rsidP="00F64F8B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名前　　　　</w:t>
            </w:r>
            <w:r w:rsidR="00CA1BE0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　　ＴＥＬ　　　　　　　　ＦＡＸ</w:t>
            </w:r>
          </w:p>
        </w:tc>
      </w:tr>
      <w:tr w:rsidR="006141F4" w:rsidRPr="00F64F8B" w:rsidTr="000822D7">
        <w:trPr>
          <w:trHeight w:val="3332"/>
          <w:jc w:val="center"/>
        </w:trPr>
        <w:tc>
          <w:tcPr>
            <w:tcW w:w="1384" w:type="dxa"/>
          </w:tcPr>
          <w:p w:rsidR="006141F4" w:rsidRPr="00F64F8B" w:rsidRDefault="006141F4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質問対象のサービス</w:t>
            </w:r>
          </w:p>
          <w:p w:rsidR="00F64F8B" w:rsidRPr="00F64F8B" w:rsidRDefault="00F64F8B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64F8B" w:rsidRPr="00F64F8B" w:rsidRDefault="00F64F8B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64F8B" w:rsidRPr="00F64F8B" w:rsidRDefault="00F64F8B" w:rsidP="00F64F8B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</w:tc>
        <w:tc>
          <w:tcPr>
            <w:tcW w:w="8483" w:type="dxa"/>
          </w:tcPr>
          <w:p w:rsidR="00F64F8B" w:rsidRPr="00F64F8B" w:rsidRDefault="00F64F8B" w:rsidP="00F64F8B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※該当サービスに○をして下さい。</w:t>
            </w:r>
          </w:p>
          <w:p w:rsidR="00F64F8B" w:rsidRPr="00F64F8B" w:rsidRDefault="00F64F8B" w:rsidP="00F64F8B">
            <w:pPr>
              <w:ind w:left="220" w:hangingChars="100" w:hanging="220"/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※計画相談支援、障害児相談支援、基準該当事業に</w:t>
            </w:r>
            <w:r w:rsidR="000822D7">
              <w:rPr>
                <w:rFonts w:ascii="HGｺﾞｼｯｸM" w:eastAsia="HGｺﾞｼｯｸM" w:hAnsiTheme="minorEastAsia" w:hint="eastAsia"/>
                <w:sz w:val="22"/>
                <w:szCs w:val="22"/>
              </w:rPr>
              <w:t>関する質問は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、指定権者等である市町へお問い合わせください。</w:t>
            </w:r>
          </w:p>
          <w:p w:rsidR="007816FB" w:rsidRPr="00F64F8B" w:rsidRDefault="006141F4" w:rsidP="00F64F8B">
            <w:pPr>
              <w:spacing w:line="360" w:lineRule="auto"/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居宅介護等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訪問系サービス　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　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・療養介護　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・生活介護</w:t>
            </w:r>
          </w:p>
          <w:p w:rsidR="00F64F8B" w:rsidRPr="00F64F8B" w:rsidRDefault="006141F4" w:rsidP="00AA5A82">
            <w:pPr>
              <w:spacing w:line="360" w:lineRule="auto"/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・短期入所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・施設入所支援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・自立訓練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・就労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移行支援</w:t>
            </w:r>
          </w:p>
          <w:p w:rsidR="000822D7" w:rsidRDefault="007816FB" w:rsidP="00AA5A82">
            <w:pPr>
              <w:spacing w:line="360" w:lineRule="auto"/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・就労継続支援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</w:t>
            </w:r>
            <w:r w:rsidR="006141F4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就労定着支援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</w:t>
            </w:r>
            <w:r w:rsidR="006141F4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自立生活援助　</w:t>
            </w:r>
            <w:r w:rsidR="000822D7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・共同生活援助</w:t>
            </w:r>
          </w:p>
          <w:p w:rsidR="00AA5A82" w:rsidRPr="00F64F8B" w:rsidRDefault="00AA5A82" w:rsidP="00AA5A82">
            <w:pPr>
              <w:spacing w:line="360" w:lineRule="auto"/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・地域移行支援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・地域定着支援</w:t>
            </w:r>
          </w:p>
          <w:p w:rsidR="00F64F8B" w:rsidRPr="00F64F8B" w:rsidRDefault="006141F4" w:rsidP="00AA5A82">
            <w:pPr>
              <w:spacing w:line="360" w:lineRule="auto"/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児童発達支援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・放課後等デイサービス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</w:t>
            </w:r>
            <w:r w:rsidR="00AA5A82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　　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</w:t>
            </w:r>
          </w:p>
          <w:p w:rsidR="00F64F8B" w:rsidRPr="00F64F8B" w:rsidRDefault="00AA5A82" w:rsidP="00CA1BE0">
            <w:pPr>
              <w:spacing w:line="360" w:lineRule="auto"/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・保育所等訪問支援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</w:t>
            </w:r>
            <w:r w:rsidR="00CA1BE0">
              <w:rPr>
                <w:rFonts w:ascii="HGｺﾞｼｯｸM" w:eastAsia="HGｺﾞｼｯｸM" w:hAnsiTheme="minorEastAsia" w:hint="eastAsia"/>
                <w:sz w:val="22"/>
                <w:szCs w:val="22"/>
              </w:rPr>
              <w:t>・障害児</w:t>
            </w: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入所施設　</w:t>
            </w:r>
            <w:r w:rsidR="00F64F8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</w:t>
            </w:r>
            <w:r w:rsidR="006141F4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・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居宅</w:t>
            </w:r>
            <w:r w:rsidR="00CA1BE0">
              <w:rPr>
                <w:rFonts w:ascii="HGｺﾞｼｯｸM" w:eastAsia="HGｺﾞｼｯｸM" w:hAnsiTheme="minorEastAsia" w:hint="eastAsia"/>
                <w:sz w:val="22"/>
                <w:szCs w:val="22"/>
              </w:rPr>
              <w:t>訪問型</w:t>
            </w:r>
            <w:r w:rsidR="007816FB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児童発達支援</w:t>
            </w:r>
          </w:p>
        </w:tc>
      </w:tr>
      <w:tr w:rsidR="00CA1BE0" w:rsidRPr="00F64F8B" w:rsidTr="000822D7">
        <w:trPr>
          <w:trHeight w:val="563"/>
          <w:jc w:val="center"/>
        </w:trPr>
        <w:tc>
          <w:tcPr>
            <w:tcW w:w="1384" w:type="dxa"/>
          </w:tcPr>
          <w:p w:rsidR="00CA1BE0" w:rsidRPr="00F64F8B" w:rsidRDefault="00CA1BE0" w:rsidP="00CA1BE0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2"/>
              </w:rPr>
              <w:t>参照した資料の名称</w:t>
            </w:r>
          </w:p>
        </w:tc>
        <w:tc>
          <w:tcPr>
            <w:tcW w:w="8483" w:type="dxa"/>
          </w:tcPr>
          <w:p w:rsidR="00CA1BE0" w:rsidRDefault="00CA1BE0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2"/>
              </w:rPr>
              <w:t>※質問にあたって参照した資料の名称及びページ番号を記載してください。</w:t>
            </w:r>
          </w:p>
          <w:p w:rsidR="00CA1BE0" w:rsidRDefault="00CA1BE0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資料名：</w:t>
            </w:r>
          </w:p>
          <w:p w:rsidR="00CA1BE0" w:rsidRDefault="00CA1BE0" w:rsidP="00CA1BE0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CA1BE0" w:rsidRPr="00CA1BE0" w:rsidRDefault="00CA1BE0" w:rsidP="00CA1BE0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2"/>
              </w:rPr>
              <w:t xml:space="preserve">　ページ：</w:t>
            </w:r>
          </w:p>
        </w:tc>
      </w:tr>
      <w:tr w:rsidR="006141F4" w:rsidRPr="00F64F8B" w:rsidTr="000822D7">
        <w:trPr>
          <w:trHeight w:val="4139"/>
          <w:jc w:val="center"/>
        </w:trPr>
        <w:tc>
          <w:tcPr>
            <w:tcW w:w="1384" w:type="dxa"/>
          </w:tcPr>
          <w:p w:rsidR="006141F4" w:rsidRPr="00F64F8B" w:rsidRDefault="006141F4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質問内容</w:t>
            </w: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AA5A82" w:rsidRDefault="00AA5A82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CA1BE0" w:rsidRPr="00F64F8B" w:rsidRDefault="00CA1BE0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AA5A82" w:rsidRPr="00F64F8B" w:rsidRDefault="00AA5A82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64F8B" w:rsidRPr="00F64F8B" w:rsidRDefault="00F64F8B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bookmarkStart w:id="0" w:name="_GoBack"/>
            <w:bookmarkEnd w:id="0"/>
          </w:p>
          <w:p w:rsidR="00F64F8B" w:rsidRPr="00F64F8B" w:rsidRDefault="00F64F8B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C668A2" w:rsidRPr="00F64F8B" w:rsidRDefault="00C668A2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D5E88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  <w:p w:rsidR="00F64F8B" w:rsidRPr="00F64F8B" w:rsidRDefault="00F64F8B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</w:p>
        </w:tc>
        <w:tc>
          <w:tcPr>
            <w:tcW w:w="8483" w:type="dxa"/>
          </w:tcPr>
          <w:p w:rsidR="006141F4" w:rsidRPr="00F64F8B" w:rsidRDefault="00FD5E88" w:rsidP="00AA5A82">
            <w:pPr>
              <w:rPr>
                <w:rFonts w:ascii="HGｺﾞｼｯｸM" w:eastAsia="HGｺﾞｼｯｸM" w:hAnsiTheme="minorEastAsia"/>
                <w:sz w:val="22"/>
                <w:szCs w:val="22"/>
              </w:rPr>
            </w:pPr>
            <w:r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※</w:t>
            </w:r>
            <w:r w:rsidR="00CA1BE0">
              <w:rPr>
                <w:rFonts w:ascii="HGｺﾞｼｯｸM" w:eastAsia="HGｺﾞｼｯｸM" w:hAnsiTheme="minorEastAsia" w:hint="eastAsia"/>
                <w:sz w:val="22"/>
                <w:szCs w:val="22"/>
              </w:rPr>
              <w:t>加算名称等を正確に記入し、</w:t>
            </w:r>
            <w:r w:rsidR="006141F4" w:rsidRPr="00F64F8B">
              <w:rPr>
                <w:rFonts w:ascii="HGｺﾞｼｯｸM" w:eastAsia="HGｺﾞｼｯｸM" w:hAnsiTheme="minorEastAsia" w:hint="eastAsia"/>
                <w:sz w:val="22"/>
                <w:szCs w:val="22"/>
              </w:rPr>
              <w:t>具体的な質問内容を記載してください。</w:t>
            </w:r>
          </w:p>
        </w:tc>
      </w:tr>
    </w:tbl>
    <w:p w:rsidR="00F5582C" w:rsidRPr="00F64F8B" w:rsidRDefault="00F5582C" w:rsidP="006141F4">
      <w:pPr>
        <w:rPr>
          <w:rFonts w:ascii="HGｺﾞｼｯｸM" w:eastAsia="HGｺﾞｼｯｸM" w:hAnsiTheme="minorEastAsia"/>
          <w:sz w:val="22"/>
          <w:szCs w:val="22"/>
        </w:rPr>
      </w:pPr>
    </w:p>
    <w:sectPr w:rsidR="00F5582C" w:rsidRPr="00F64F8B" w:rsidSect="00CA1BE0">
      <w:pgSz w:w="11906" w:h="16838"/>
      <w:pgMar w:top="737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A2" w:rsidRDefault="00C668A2" w:rsidP="00C668A2">
      <w:r>
        <w:separator/>
      </w:r>
    </w:p>
  </w:endnote>
  <w:endnote w:type="continuationSeparator" w:id="0">
    <w:p w:rsidR="00C668A2" w:rsidRDefault="00C668A2" w:rsidP="00C6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A2" w:rsidRDefault="00C668A2" w:rsidP="00C668A2">
      <w:r>
        <w:separator/>
      </w:r>
    </w:p>
  </w:footnote>
  <w:footnote w:type="continuationSeparator" w:id="0">
    <w:p w:rsidR="00C668A2" w:rsidRDefault="00C668A2" w:rsidP="00C6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5E6B"/>
    <w:multiLevelType w:val="hybridMultilevel"/>
    <w:tmpl w:val="12408B6A"/>
    <w:lvl w:ilvl="0" w:tplc="2CF61DCA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2C"/>
    <w:rsid w:val="00036CBA"/>
    <w:rsid w:val="000822D7"/>
    <w:rsid w:val="000F26BE"/>
    <w:rsid w:val="002A5100"/>
    <w:rsid w:val="002D0CBC"/>
    <w:rsid w:val="003260DB"/>
    <w:rsid w:val="00352D37"/>
    <w:rsid w:val="00383C0D"/>
    <w:rsid w:val="00393D41"/>
    <w:rsid w:val="003E4D14"/>
    <w:rsid w:val="00402F9D"/>
    <w:rsid w:val="004C66F7"/>
    <w:rsid w:val="00571164"/>
    <w:rsid w:val="0057683D"/>
    <w:rsid w:val="00580053"/>
    <w:rsid w:val="006141F4"/>
    <w:rsid w:val="006C3219"/>
    <w:rsid w:val="007816FB"/>
    <w:rsid w:val="00867EEF"/>
    <w:rsid w:val="00880DEA"/>
    <w:rsid w:val="00995F50"/>
    <w:rsid w:val="00AA5A82"/>
    <w:rsid w:val="00B03F48"/>
    <w:rsid w:val="00B4017C"/>
    <w:rsid w:val="00BE5235"/>
    <w:rsid w:val="00C668A2"/>
    <w:rsid w:val="00C92A8E"/>
    <w:rsid w:val="00CA1BE0"/>
    <w:rsid w:val="00D06F96"/>
    <w:rsid w:val="00DB36C4"/>
    <w:rsid w:val="00DC61E8"/>
    <w:rsid w:val="00E6214F"/>
    <w:rsid w:val="00EA076F"/>
    <w:rsid w:val="00F064C9"/>
    <w:rsid w:val="00F2534C"/>
    <w:rsid w:val="00F5582C"/>
    <w:rsid w:val="00F64F8B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8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2A8E"/>
    <w:rPr>
      <w:color w:val="0000FF"/>
      <w:u w:val="single"/>
    </w:rPr>
  </w:style>
  <w:style w:type="paragraph" w:styleId="a5">
    <w:name w:val="Balloon Text"/>
    <w:basedOn w:val="a"/>
    <w:link w:val="a6"/>
    <w:rsid w:val="005711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116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66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668A2"/>
    <w:rPr>
      <w:kern w:val="2"/>
      <w:sz w:val="21"/>
    </w:rPr>
  </w:style>
  <w:style w:type="paragraph" w:styleId="a9">
    <w:name w:val="footer"/>
    <w:basedOn w:val="a"/>
    <w:link w:val="aa"/>
    <w:rsid w:val="00C668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668A2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8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2A8E"/>
    <w:rPr>
      <w:color w:val="0000FF"/>
      <w:u w:val="single"/>
    </w:rPr>
  </w:style>
  <w:style w:type="paragraph" w:styleId="a5">
    <w:name w:val="Balloon Text"/>
    <w:basedOn w:val="a"/>
    <w:link w:val="a6"/>
    <w:rsid w:val="005711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116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66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668A2"/>
    <w:rPr>
      <w:kern w:val="2"/>
      <w:sz w:val="21"/>
    </w:rPr>
  </w:style>
  <w:style w:type="paragraph" w:styleId="a9">
    <w:name w:val="footer"/>
    <w:basedOn w:val="a"/>
    <w:link w:val="aa"/>
    <w:rsid w:val="00C668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668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mieken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mieken</cp:lastModifiedBy>
  <cp:revision>9</cp:revision>
  <cp:lastPrinted>2018-03-09T03:32:00Z</cp:lastPrinted>
  <dcterms:created xsi:type="dcterms:W3CDTF">2018-02-08T23:46:00Z</dcterms:created>
  <dcterms:modified xsi:type="dcterms:W3CDTF">2018-03-09T03:39:00Z</dcterms:modified>
</cp:coreProperties>
</file>